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CA26C" w14:textId="5B27D6A0" w:rsidR="00841726" w:rsidRPr="00270C71" w:rsidRDefault="00083EED" w:rsidP="00083EED">
      <w:pPr>
        <w:pStyle w:val="01INTITULDOC"/>
        <w:jc w:val="left"/>
      </w:pPr>
      <w:r w:rsidRPr="00270C71">
        <w:drawing>
          <wp:inline distT="0" distB="0" distL="0" distR="0" wp14:anchorId="2261A2C0" wp14:editId="16AD6570">
            <wp:extent cx="1695450" cy="127635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1276350"/>
                    </a:xfrm>
                    <a:prstGeom prst="rect">
                      <a:avLst/>
                    </a:prstGeom>
                    <a:noFill/>
                    <a:ln>
                      <a:noFill/>
                    </a:ln>
                  </pic:spPr>
                </pic:pic>
              </a:graphicData>
            </a:graphic>
          </wp:inline>
        </w:drawing>
      </w:r>
    </w:p>
    <w:p w14:paraId="6F34BA58" w14:textId="77777777" w:rsidR="00C63BA7" w:rsidRPr="00270C71" w:rsidRDefault="00C63BA7" w:rsidP="00C63BA7">
      <w:pPr>
        <w:pStyle w:val="01INTITULDOC"/>
      </w:pPr>
      <w:r w:rsidRPr="00270C71">
        <w:t>MARCHE DE TRAVAUX PASSE EN PROCEDURE ADAPTEE</w:t>
      </w:r>
    </w:p>
    <w:p w14:paraId="54DDBD3A" w14:textId="77777777" w:rsidR="00C63BA7" w:rsidRPr="00270C71" w:rsidRDefault="00C63BA7" w:rsidP="00C63BA7">
      <w:pPr>
        <w:pStyle w:val="01INTITULDOC"/>
      </w:pPr>
      <w:r w:rsidRPr="00270C71">
        <w:t xml:space="preserve">Le présent contrat vaut acte d’engagement et CCAP </w:t>
      </w:r>
    </w:p>
    <w:p w14:paraId="59B12C44" w14:textId="6EF865C2" w:rsidR="00C63BA7" w:rsidRPr="00270C71" w:rsidRDefault="00C63BA7" w:rsidP="00C63BA7">
      <w:pPr>
        <w:pStyle w:val="01INTITULDOC"/>
      </w:pPr>
      <w:bookmarkStart w:id="0" w:name="_Toc245810449"/>
      <w:r w:rsidRPr="00270C71">
        <w:t xml:space="preserve">LOT n° </w:t>
      </w:r>
      <w:bookmarkEnd w:id="0"/>
      <w:r w:rsidR="002942E0" w:rsidRPr="00270C71">
        <w:t>………………………………………</w:t>
      </w:r>
      <w:r w:rsidR="005138E7" w:rsidRPr="00270C71">
        <w:t xml:space="preserve"> </w:t>
      </w:r>
    </w:p>
    <w:p w14:paraId="73AC7435" w14:textId="0305136F" w:rsidR="00C63BA7" w:rsidRPr="00270C71" w:rsidRDefault="00C63BA7" w:rsidP="00C63BA7">
      <w:pPr>
        <w:pStyle w:val="05ARTICLENiv1-Texte"/>
        <w:rPr>
          <w:b/>
        </w:rPr>
      </w:pPr>
      <w:r w:rsidRPr="00270C71">
        <w:rPr>
          <w:b/>
          <w:u w:val="single"/>
        </w:rPr>
        <w:t>OBJET DU MARCHE</w:t>
      </w:r>
      <w:r w:rsidRPr="00270C71">
        <w:rPr>
          <w:b/>
        </w:rPr>
        <w:t xml:space="preserve"> : </w:t>
      </w:r>
      <w:r w:rsidR="00BC2E0D" w:rsidRPr="00270C71">
        <w:rPr>
          <w:b/>
        </w:rPr>
        <w:t>Marché de travaux pour l</w:t>
      </w:r>
      <w:r w:rsidR="002942E0" w:rsidRPr="00270C71">
        <w:rPr>
          <w:b/>
        </w:rPr>
        <w:t xml:space="preserve">a transformation de l’ancienne trésorerie de Draguignan en résidence </w:t>
      </w:r>
      <w:r w:rsidR="00426863" w:rsidRPr="00270C71">
        <w:rPr>
          <w:b/>
        </w:rPr>
        <w:t>intérgénérationnelle de 15 logements et 1 commerce</w:t>
      </w:r>
      <w:r w:rsidR="002942E0" w:rsidRPr="00270C71">
        <w:rPr>
          <w:b/>
        </w:rPr>
        <w:t xml:space="preserve"> </w:t>
      </w:r>
      <w:r w:rsidR="00BC2E0D" w:rsidRPr="00270C71">
        <w:rPr>
          <w:b/>
        </w:rPr>
        <w:t>sur les parcelles A</w:t>
      </w:r>
      <w:r w:rsidR="007C0DD2" w:rsidRPr="00270C71">
        <w:rPr>
          <w:b/>
        </w:rPr>
        <w:t xml:space="preserve">S32 + AS236 – 37 Boulevard de la liberté – 83300 Draguignan </w:t>
      </w:r>
      <w:r w:rsidR="00BC2E0D" w:rsidRPr="00270C71">
        <w:rPr>
          <w:b/>
        </w:rPr>
        <w:t xml:space="preserve"> </w:t>
      </w:r>
      <w:r w:rsidR="009C617E" w:rsidRPr="00270C71">
        <w:rPr>
          <w:b/>
        </w:rPr>
        <w:t xml:space="preserve"> </w:t>
      </w:r>
    </w:p>
    <w:p w14:paraId="158E55EA" w14:textId="77777777" w:rsidR="00AF2739" w:rsidRPr="00270C71" w:rsidRDefault="00AF2739" w:rsidP="00C63BA7">
      <w:pPr>
        <w:pStyle w:val="05ARTICLENiv1-Texte"/>
        <w:rPr>
          <w:b/>
        </w:rPr>
      </w:pPr>
    </w:p>
    <w:p w14:paraId="16D5244B" w14:textId="77777777" w:rsidR="003C01B6" w:rsidRPr="00270C71"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b/>
          <w:noProof/>
          <w:sz w:val="20"/>
          <w:szCs w:val="20"/>
          <w:u w:val="single"/>
          <w:lang w:eastAsia="fr-FR"/>
        </w:rPr>
      </w:pPr>
    </w:p>
    <w:p w14:paraId="39F301D3" w14:textId="682D5A5E" w:rsidR="00C63BA7" w:rsidRPr="00270C71"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b/>
          <w:noProof/>
          <w:sz w:val="20"/>
          <w:szCs w:val="20"/>
          <w:u w:val="single"/>
          <w:lang w:eastAsia="fr-FR"/>
        </w:rPr>
        <w:t>Maître d’ouvrage</w:t>
      </w:r>
      <w:r w:rsidRPr="00270C71">
        <w:rPr>
          <w:rFonts w:ascii="Arial" w:eastAsia="Times New Roman" w:hAnsi="Arial" w:cs="Times New Roman"/>
          <w:b/>
          <w:noProof/>
          <w:sz w:val="20"/>
          <w:szCs w:val="20"/>
          <w:lang w:eastAsia="fr-FR"/>
        </w:rPr>
        <w:t xml:space="preserve"> </w:t>
      </w:r>
      <w:r w:rsidRPr="00270C71">
        <w:rPr>
          <w:rFonts w:ascii="Arial" w:eastAsia="Times New Roman" w:hAnsi="Arial" w:cs="Times New Roman"/>
          <w:noProof/>
          <w:sz w:val="20"/>
          <w:szCs w:val="20"/>
          <w:lang w:eastAsia="fr-FR"/>
        </w:rPr>
        <w:t xml:space="preserve">: </w:t>
      </w:r>
      <w:r w:rsidR="003C01B6" w:rsidRPr="00270C71">
        <w:rPr>
          <w:rFonts w:ascii="Arial" w:eastAsia="Times New Roman" w:hAnsi="Arial" w:cs="Times New Roman"/>
          <w:noProof/>
          <w:sz w:val="20"/>
          <w:szCs w:val="20"/>
          <w:lang w:eastAsia="fr-FR"/>
        </w:rPr>
        <w:t xml:space="preserve">SAIEM DE CONSTRUCTION DE DRAGUIGNAN </w:t>
      </w:r>
    </w:p>
    <w:p w14:paraId="3FA71C34" w14:textId="6375C698" w:rsidR="00C63BA7" w:rsidRPr="00270C71"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b/>
          <w:noProof/>
          <w:sz w:val="20"/>
          <w:szCs w:val="20"/>
          <w:u w:val="single"/>
          <w:lang w:eastAsia="fr-FR"/>
        </w:rPr>
        <w:t>Adresse </w:t>
      </w:r>
      <w:r w:rsidRPr="00270C71">
        <w:rPr>
          <w:rFonts w:ascii="Arial" w:eastAsia="Times New Roman" w:hAnsi="Arial" w:cs="Times New Roman"/>
          <w:noProof/>
          <w:sz w:val="20"/>
          <w:szCs w:val="20"/>
          <w:lang w:eastAsia="fr-FR"/>
        </w:rPr>
        <w:t>:</w:t>
      </w:r>
      <w:r w:rsidR="003C01B6" w:rsidRPr="00270C71">
        <w:rPr>
          <w:rFonts w:ascii="Arial" w:eastAsia="Times New Roman" w:hAnsi="Arial" w:cs="Times New Roman"/>
          <w:noProof/>
          <w:sz w:val="20"/>
          <w:szCs w:val="20"/>
          <w:lang w:eastAsia="fr-FR"/>
        </w:rPr>
        <w:t xml:space="preserve"> 247 Rue Jean Aicard – 83300 DRAGUIGNAN </w:t>
      </w:r>
    </w:p>
    <w:p w14:paraId="3850A9E2" w14:textId="77777777" w:rsidR="003C01B6" w:rsidRPr="00270C71"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p>
    <w:p w14:paraId="08F1CB1D" w14:textId="7DF594D6" w:rsidR="00C63BA7" w:rsidRPr="00270C71"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Représenté par :</w:t>
      </w:r>
      <w:r w:rsidR="003C01B6" w:rsidRPr="00270C71">
        <w:rPr>
          <w:rFonts w:ascii="Arial" w:eastAsia="Times New Roman" w:hAnsi="Arial" w:cs="Times New Roman"/>
          <w:noProof/>
          <w:sz w:val="20"/>
          <w:szCs w:val="20"/>
          <w:lang w:eastAsia="fr-FR"/>
        </w:rPr>
        <w:t xml:space="preserve"> Monsieur Michel PONTE – Président Directeur Général </w:t>
      </w:r>
    </w:p>
    <w:p w14:paraId="515BD0D9" w14:textId="77777777" w:rsidR="003C01B6" w:rsidRPr="00270C71"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p>
    <w:p w14:paraId="7FBA0D8F" w14:textId="77777777" w:rsidR="009C617E" w:rsidRPr="00270C71" w:rsidRDefault="009C617E" w:rsidP="00C63BA7">
      <w:pPr>
        <w:spacing w:after="240" w:line="240" w:lineRule="auto"/>
        <w:rPr>
          <w:rFonts w:ascii="Arial" w:eastAsia="Times New Roman" w:hAnsi="Arial" w:cs="Arial"/>
          <w:spacing w:val="-6"/>
          <w:sz w:val="4"/>
          <w:szCs w:val="4"/>
          <w:lang w:eastAsia="fr-FR"/>
        </w:rPr>
      </w:pPr>
    </w:p>
    <w:p w14:paraId="4A67FF74" w14:textId="7CC45262" w:rsidR="003C01B6" w:rsidRPr="00270C71" w:rsidRDefault="00C63BA7" w:rsidP="00A93D37">
      <w:pPr>
        <w:pBdr>
          <w:top w:val="single" w:sz="6" w:space="0" w:color="auto"/>
          <w:left w:val="single" w:sz="6" w:space="0" w:color="auto"/>
          <w:bottom w:val="single" w:sz="6" w:space="0" w:color="auto"/>
          <w:right w:val="single" w:sz="6" w:space="0" w:color="auto"/>
        </w:pBdr>
        <w:tabs>
          <w:tab w:val="right" w:leader="dot" w:pos="8789"/>
        </w:tabs>
        <w:spacing w:line="240" w:lineRule="auto"/>
        <w:jc w:val="both"/>
        <w:rPr>
          <w:rFonts w:ascii="Arial" w:eastAsia="Times New Roman" w:hAnsi="Arial" w:cs="Arial"/>
          <w:b/>
          <w:sz w:val="20"/>
          <w:szCs w:val="20"/>
          <w:lang w:eastAsia="fr-FR"/>
        </w:rPr>
      </w:pPr>
      <w:r w:rsidRPr="00270C71">
        <w:rPr>
          <w:rFonts w:ascii="Arial" w:eastAsia="Times New Roman" w:hAnsi="Arial" w:cs="Arial"/>
          <w:b/>
          <w:bCs/>
          <w:sz w:val="20"/>
          <w:szCs w:val="20"/>
          <w:u w:val="single"/>
          <w:lang w:eastAsia="fr-FR"/>
        </w:rPr>
        <w:t>Maîtrise d’œuvre</w:t>
      </w:r>
      <w:r w:rsidRPr="00270C71">
        <w:rPr>
          <w:rFonts w:ascii="Arial" w:eastAsia="Times New Roman" w:hAnsi="Arial" w:cs="Arial"/>
          <w:b/>
          <w:sz w:val="20"/>
          <w:szCs w:val="20"/>
          <w:lang w:eastAsia="fr-FR"/>
        </w:rPr>
        <w:t xml:space="preserve"> </w:t>
      </w:r>
      <w:r w:rsidR="007C0DD2" w:rsidRPr="00270C71">
        <w:rPr>
          <w:rFonts w:ascii="Arial" w:eastAsia="Times New Roman" w:hAnsi="Arial" w:cs="Arial"/>
          <w:sz w:val="20"/>
          <w:szCs w:val="20"/>
          <w:lang w:eastAsia="fr-FR"/>
        </w:rPr>
        <w:t xml:space="preserve">3i Architectes </w:t>
      </w:r>
      <w:r w:rsidR="00DF396F" w:rsidRPr="00270C71">
        <w:rPr>
          <w:rFonts w:ascii="Arial" w:eastAsia="Times New Roman" w:hAnsi="Arial" w:cs="Arial"/>
          <w:sz w:val="20"/>
          <w:szCs w:val="20"/>
          <w:lang w:eastAsia="fr-FR"/>
        </w:rPr>
        <w:t xml:space="preserve"> </w:t>
      </w:r>
      <w:r w:rsidR="003C01B6" w:rsidRPr="00270C71">
        <w:rPr>
          <w:rFonts w:ascii="Arial" w:eastAsia="Times New Roman" w:hAnsi="Arial" w:cs="Arial"/>
          <w:b/>
          <w:sz w:val="20"/>
          <w:szCs w:val="20"/>
          <w:lang w:eastAsia="fr-FR"/>
        </w:rPr>
        <w:t xml:space="preserve"> </w:t>
      </w:r>
    </w:p>
    <w:p w14:paraId="7EEFA2CE" w14:textId="1ED4994A" w:rsidR="00A93D37" w:rsidRPr="00270C71" w:rsidRDefault="00A93D37" w:rsidP="00DF396F">
      <w:pPr>
        <w:pBdr>
          <w:top w:val="single" w:sz="6" w:space="0" w:color="auto"/>
          <w:left w:val="single" w:sz="6" w:space="0" w:color="auto"/>
          <w:bottom w:val="single" w:sz="6" w:space="0" w:color="auto"/>
          <w:right w:val="single" w:sz="6" w:space="0" w:color="auto"/>
        </w:pBdr>
        <w:tabs>
          <w:tab w:val="right" w:leader="dot" w:pos="8789"/>
        </w:tabs>
        <w:spacing w:line="240" w:lineRule="auto"/>
        <w:jc w:val="both"/>
        <w:rPr>
          <w:rFonts w:ascii="Arial" w:eastAsia="Times New Roman" w:hAnsi="Arial" w:cs="Arial"/>
          <w:b/>
          <w:sz w:val="20"/>
          <w:szCs w:val="20"/>
          <w:lang w:eastAsia="fr-FR"/>
        </w:rPr>
      </w:pPr>
      <w:r w:rsidRPr="00270C71">
        <w:rPr>
          <w:rFonts w:ascii="Arial" w:eastAsia="Times New Roman" w:hAnsi="Arial" w:cs="Times New Roman"/>
          <w:b/>
          <w:noProof/>
          <w:sz w:val="20"/>
          <w:szCs w:val="20"/>
          <w:u w:val="single"/>
          <w:lang w:eastAsia="fr-FR"/>
        </w:rPr>
        <w:t>Adresse </w:t>
      </w:r>
      <w:r w:rsidRPr="00270C71">
        <w:rPr>
          <w:rFonts w:ascii="Arial" w:eastAsia="Times New Roman" w:hAnsi="Arial" w:cs="Times New Roman"/>
          <w:noProof/>
          <w:sz w:val="20"/>
          <w:szCs w:val="20"/>
          <w:lang w:eastAsia="fr-FR"/>
        </w:rPr>
        <w:t>:</w:t>
      </w:r>
      <w:r w:rsidRPr="00270C71">
        <w:rPr>
          <w:rFonts w:ascii="Verdana" w:eastAsia="Times New Roman" w:hAnsi="Verdana"/>
          <w:color w:val="000000"/>
          <w:sz w:val="19"/>
          <w:szCs w:val="19"/>
        </w:rPr>
        <w:t xml:space="preserve"> </w:t>
      </w:r>
      <w:r w:rsidR="007C0DD2" w:rsidRPr="00270C71">
        <w:rPr>
          <w:rFonts w:ascii="Verdana" w:eastAsia="Times New Roman" w:hAnsi="Verdana"/>
          <w:color w:val="000000"/>
          <w:sz w:val="19"/>
          <w:szCs w:val="19"/>
        </w:rPr>
        <w:t xml:space="preserve">11 Rue Venture – 13001 Marseille </w:t>
      </w:r>
      <w:r w:rsidR="00DF396F" w:rsidRPr="00270C71">
        <w:rPr>
          <w:rFonts w:ascii="Verdana" w:eastAsia="Times New Roman" w:hAnsi="Verdana"/>
          <w:color w:val="000000"/>
          <w:sz w:val="19"/>
          <w:szCs w:val="19"/>
        </w:rPr>
        <w:t xml:space="preserve"> </w:t>
      </w:r>
    </w:p>
    <w:p w14:paraId="77A71CE3" w14:textId="77777777" w:rsidR="00AF2739" w:rsidRPr="00270C71" w:rsidRDefault="00AF2739" w:rsidP="00C63BA7">
      <w:pPr>
        <w:tabs>
          <w:tab w:val="left" w:pos="1560"/>
          <w:tab w:val="right" w:leader="dot" w:pos="5387"/>
          <w:tab w:val="left" w:pos="5670"/>
          <w:tab w:val="left" w:leader="dot" w:pos="9072"/>
          <w:tab w:val="right" w:leader="dot" w:pos="9923"/>
        </w:tabs>
        <w:spacing w:after="240" w:line="240" w:lineRule="auto"/>
        <w:rPr>
          <w:rFonts w:ascii="Arial" w:eastAsia="Times New Roman" w:hAnsi="Arial" w:cs="Arial"/>
          <w:spacing w:val="-6"/>
          <w:sz w:val="2"/>
          <w:szCs w:val="2"/>
          <w:lang w:eastAsia="fr-FR"/>
        </w:rPr>
      </w:pPr>
    </w:p>
    <w:p w14:paraId="2C05153B" w14:textId="37E5E1AC" w:rsidR="00C63BA7" w:rsidRPr="00270C71" w:rsidRDefault="009C617E" w:rsidP="00AF2739">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line="240" w:lineRule="auto"/>
        <w:jc w:val="both"/>
        <w:rPr>
          <w:rFonts w:ascii="Arial" w:eastAsia="Times New Roman" w:hAnsi="Arial" w:cs="Arial"/>
          <w:sz w:val="20"/>
          <w:szCs w:val="20"/>
          <w:lang w:eastAsia="fr-FR"/>
        </w:rPr>
      </w:pPr>
      <w:r w:rsidRPr="00270C71">
        <w:rPr>
          <w:rFonts w:ascii="Arial" w:eastAsia="Times New Roman" w:hAnsi="Arial" w:cs="Arial"/>
          <w:sz w:val="20"/>
          <w:szCs w:val="20"/>
          <w:lang w:eastAsia="fr-FR"/>
        </w:rPr>
        <w:t>Organisme chargé des paiements :</w:t>
      </w:r>
    </w:p>
    <w:p w14:paraId="5A0C4981" w14:textId="77777777" w:rsidR="00C63BA7" w:rsidRPr="00270C71" w:rsidRDefault="00C63BA7" w:rsidP="00AF2739">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line="240" w:lineRule="auto"/>
        <w:jc w:val="both"/>
        <w:rPr>
          <w:rFonts w:ascii="Arial" w:eastAsia="Times New Roman" w:hAnsi="Arial" w:cs="Arial"/>
          <w:sz w:val="20"/>
          <w:szCs w:val="20"/>
          <w:lang w:eastAsia="fr-FR"/>
        </w:rPr>
      </w:pPr>
      <w:r w:rsidRPr="00270C71">
        <w:rPr>
          <w:rFonts w:ascii="Arial" w:eastAsia="Times New Roman" w:hAnsi="Arial" w:cs="Arial"/>
          <w:sz w:val="20"/>
          <w:szCs w:val="20"/>
          <w:lang w:eastAsia="fr-FR"/>
        </w:rPr>
        <w:t xml:space="preserve">Les cessions de créance doivent être notifiées ou les nantissements signifiés à l’organisme désigné ci-dessus </w:t>
      </w:r>
    </w:p>
    <w:p w14:paraId="6209D3A0" w14:textId="38A17CF2" w:rsidR="00C63BA7" w:rsidRPr="00270C71" w:rsidRDefault="00C63BA7" w:rsidP="00C63BA7">
      <w:pPr>
        <w:pStyle w:val="05ARTICLENiv1-Texte"/>
      </w:pPr>
      <w:bookmarkStart w:id="1" w:name="_Toc385599137"/>
      <w:bookmarkStart w:id="2" w:name="_Toc399160821"/>
      <w:bookmarkStart w:id="3" w:name="_Toc469666740"/>
    </w:p>
    <w:p w14:paraId="6B75C6CB" w14:textId="77777777" w:rsidR="009C617E" w:rsidRPr="00270C71" w:rsidRDefault="009C617E" w:rsidP="009C617E">
      <w:pPr>
        <w:pBdr>
          <w:top w:val="single" w:sz="4" w:space="1" w:color="auto"/>
          <w:left w:val="single" w:sz="4" w:space="1" w:color="auto"/>
          <w:bottom w:val="single" w:sz="4" w:space="1" w:color="auto"/>
          <w:right w:val="single" w:sz="4" w:space="5" w:color="auto"/>
        </w:pBdr>
        <w:tabs>
          <w:tab w:val="left" w:leader="dot" w:pos="9526"/>
        </w:tabs>
        <w:spacing w:after="80" w:line="240" w:lineRule="auto"/>
        <w:jc w:val="both"/>
        <w:rPr>
          <w:rFonts w:ascii="Arial" w:eastAsia="Times New Roman" w:hAnsi="Arial" w:cs="Arial"/>
          <w:iCs/>
          <w:noProof/>
          <w:sz w:val="20"/>
          <w:szCs w:val="20"/>
          <w:lang w:eastAsia="fr-FR"/>
        </w:rPr>
      </w:pPr>
      <w:r w:rsidRPr="00270C71">
        <w:rPr>
          <w:rFonts w:ascii="Arial" w:eastAsia="Times New Roman" w:hAnsi="Arial" w:cs="Arial"/>
          <w:iCs/>
          <w:noProof/>
          <w:sz w:val="20"/>
          <w:szCs w:val="20"/>
          <w:lang w:eastAsia="fr-FR"/>
        </w:rPr>
        <w:t>Date de notification le : ………………………………………………………………………………………………..</w:t>
      </w:r>
    </w:p>
    <w:p w14:paraId="20584EDC" w14:textId="77777777" w:rsidR="009C617E" w:rsidRPr="00270C71" w:rsidRDefault="009C617E" w:rsidP="009C617E">
      <w:pPr>
        <w:pBdr>
          <w:top w:val="single" w:sz="4" w:space="1" w:color="auto"/>
          <w:left w:val="single" w:sz="4" w:space="1" w:color="auto"/>
          <w:bottom w:val="single" w:sz="4" w:space="1" w:color="auto"/>
          <w:right w:val="single" w:sz="4" w:space="5" w:color="auto"/>
        </w:pBdr>
        <w:tabs>
          <w:tab w:val="left" w:leader="dot" w:pos="9526"/>
        </w:tabs>
        <w:spacing w:after="80" w:line="240" w:lineRule="auto"/>
        <w:jc w:val="both"/>
        <w:rPr>
          <w:rFonts w:ascii="Arial" w:eastAsia="Times New Roman" w:hAnsi="Arial" w:cs="Arial"/>
          <w:iCs/>
          <w:noProof/>
          <w:sz w:val="20"/>
          <w:szCs w:val="20"/>
          <w:lang w:eastAsia="fr-FR"/>
        </w:rPr>
      </w:pPr>
      <w:r w:rsidRPr="00270C71">
        <w:rPr>
          <w:rFonts w:ascii="Arial" w:eastAsia="Times New Roman" w:hAnsi="Arial" w:cs="Arial"/>
          <w:iCs/>
          <w:noProof/>
          <w:sz w:val="20"/>
          <w:szCs w:val="20"/>
          <w:lang w:eastAsia="fr-FR"/>
        </w:rPr>
        <w:t>Cette notification ne vaut pas ordre de commencer les prestations. Un ordre de service spécifique émis par le maître d’ouvrage précisera la date de commencement du délai d'exécution du marché</w:t>
      </w:r>
      <w:r w:rsidRPr="00270C71">
        <w:rPr>
          <w:rFonts w:ascii="Arial" w:eastAsia="Times New Roman" w:hAnsi="Arial" w:cs="Arial"/>
          <w:noProof/>
          <w:sz w:val="20"/>
          <w:szCs w:val="20"/>
          <w:lang w:eastAsia="fr-FR"/>
        </w:rPr>
        <w:t>.</w:t>
      </w:r>
      <w:r w:rsidRPr="00270C71">
        <w:rPr>
          <w:rFonts w:ascii="Arial" w:eastAsia="Times New Roman" w:hAnsi="Arial" w:cs="Arial"/>
          <w:iCs/>
          <w:noProof/>
          <w:sz w:val="20"/>
          <w:szCs w:val="20"/>
          <w:lang w:eastAsia="fr-FR"/>
        </w:rPr>
        <w:t xml:space="preserve"> </w:t>
      </w:r>
    </w:p>
    <w:p w14:paraId="1290E26B" w14:textId="77777777" w:rsidR="009C617E" w:rsidRPr="00270C71" w:rsidRDefault="009C617E" w:rsidP="00C63BA7">
      <w:pPr>
        <w:pStyle w:val="05ARTICLENiv1-Texte"/>
      </w:pPr>
    </w:p>
    <w:p w14:paraId="26432E8D" w14:textId="77777777" w:rsidR="00C63BA7" w:rsidRPr="00270C71" w:rsidRDefault="00C63BA7" w:rsidP="00C63BA7">
      <w:pPr>
        <w:pStyle w:val="05ARTICLENiv1-Texte"/>
      </w:pPr>
    </w:p>
    <w:p w14:paraId="090F656B" w14:textId="77777777" w:rsidR="009C617E" w:rsidRPr="00270C71" w:rsidRDefault="009C617E" w:rsidP="00C63BA7">
      <w:pPr>
        <w:pStyle w:val="05ARTICLENiv1-Texte"/>
      </w:pPr>
    </w:p>
    <w:p w14:paraId="44A76F21" w14:textId="77777777" w:rsidR="00DF396F" w:rsidRPr="00270C71" w:rsidRDefault="00DF396F" w:rsidP="00C63BA7">
      <w:pPr>
        <w:pStyle w:val="05ARTICLENiv1-Texte"/>
      </w:pPr>
    </w:p>
    <w:p w14:paraId="06BD8E34" w14:textId="77777777" w:rsidR="00DF396F" w:rsidRPr="00270C71" w:rsidRDefault="00DF396F" w:rsidP="00C63BA7">
      <w:pPr>
        <w:pStyle w:val="05ARTICLENiv1-Texte"/>
      </w:pPr>
    </w:p>
    <w:p w14:paraId="6C8FE145" w14:textId="77777777" w:rsidR="00DF396F" w:rsidRPr="00270C71" w:rsidRDefault="00DF396F" w:rsidP="00C63BA7">
      <w:pPr>
        <w:pStyle w:val="05ARTICLENiv1-Texte"/>
      </w:pPr>
    </w:p>
    <w:p w14:paraId="3A0CE0CE" w14:textId="77777777" w:rsidR="00DF396F" w:rsidRPr="00270C71" w:rsidRDefault="00DF396F" w:rsidP="00C63BA7">
      <w:pPr>
        <w:pStyle w:val="05ARTICLENiv1-Texte"/>
      </w:pPr>
    </w:p>
    <w:p w14:paraId="291D0154" w14:textId="77777777" w:rsidR="00DF396F" w:rsidRPr="00270C71" w:rsidRDefault="00DF396F" w:rsidP="00C63BA7">
      <w:pPr>
        <w:pStyle w:val="05ARTICLENiv1-Texte"/>
      </w:pPr>
    </w:p>
    <w:p w14:paraId="2EB27CDC" w14:textId="77777777" w:rsidR="009C617E" w:rsidRPr="00270C71" w:rsidRDefault="009C617E" w:rsidP="00C63BA7">
      <w:pPr>
        <w:pStyle w:val="05ARTICLENiv1-Texte"/>
      </w:pPr>
    </w:p>
    <w:p w14:paraId="106CC63D" w14:textId="77777777" w:rsidR="009C617E" w:rsidRPr="00270C71" w:rsidRDefault="009C617E" w:rsidP="00C63BA7">
      <w:pPr>
        <w:pStyle w:val="05ARTICLENiv1-Texte"/>
      </w:pPr>
    </w:p>
    <w:p w14:paraId="2E0888E7" w14:textId="77777777" w:rsidR="00C63BA7" w:rsidRPr="00270C71" w:rsidRDefault="00C63BA7" w:rsidP="003B2E56">
      <w:pPr>
        <w:pStyle w:val="02SECTION-Titre"/>
      </w:pPr>
      <w:r w:rsidRPr="00270C71">
        <w:lastRenderedPageBreak/>
        <w:t>SOMMAIRE</w:t>
      </w:r>
      <w:bookmarkEnd w:id="1"/>
      <w:bookmarkEnd w:id="2"/>
      <w:bookmarkEnd w:id="3"/>
    </w:p>
    <w:p w14:paraId="776C2BBE" w14:textId="233B867A" w:rsidR="00406137" w:rsidRDefault="00DD1EE5">
      <w:pPr>
        <w:pStyle w:val="TM1"/>
        <w:rPr>
          <w:rFonts w:asciiTheme="minorHAnsi" w:eastAsiaTheme="minorEastAsia" w:hAnsiTheme="minorHAnsi"/>
          <w:b w:val="0"/>
          <w:kern w:val="2"/>
          <w14:ligatures w14:val="standardContextual"/>
        </w:rPr>
      </w:pPr>
      <w:r w:rsidRPr="00270C71">
        <w:rPr>
          <w:rFonts w:asciiTheme="minorHAnsi" w:eastAsia="Times New Roman" w:hAnsiTheme="minorHAnsi" w:cs="Times New Roman"/>
          <w:smallCaps/>
          <w:spacing w:val="-6"/>
          <w:sz w:val="20"/>
          <w:szCs w:val="20"/>
        </w:rPr>
        <w:fldChar w:fldCharType="begin"/>
      </w:r>
      <w:r w:rsidRPr="00270C71">
        <w:rPr>
          <w:rFonts w:asciiTheme="minorHAnsi" w:eastAsia="Times New Roman" w:hAnsiTheme="minorHAnsi" w:cs="Times New Roman"/>
          <w:smallCaps/>
          <w:spacing w:val="-6"/>
          <w:sz w:val="20"/>
          <w:szCs w:val="20"/>
        </w:rPr>
        <w:instrText xml:space="preserve"> TOC \h \z \t "04_ARTICLE - Titre;1;05_ARTICLE_Niv1 - SsTitre;2" </w:instrText>
      </w:r>
      <w:r w:rsidRPr="00270C71">
        <w:rPr>
          <w:rFonts w:asciiTheme="minorHAnsi" w:eastAsia="Times New Roman" w:hAnsiTheme="minorHAnsi" w:cs="Times New Roman"/>
          <w:smallCaps/>
          <w:spacing w:val="-6"/>
          <w:sz w:val="20"/>
          <w:szCs w:val="20"/>
        </w:rPr>
        <w:fldChar w:fldCharType="separate"/>
      </w:r>
      <w:hyperlink w:anchor="_Toc211420980" w:history="1">
        <w:r w:rsidR="00406137" w:rsidRPr="00D15FAA">
          <w:rPr>
            <w:rStyle w:val="Lienhypertexte"/>
          </w:rPr>
          <w:t>ARTICLE 1 -</w:t>
        </w:r>
        <w:r w:rsidR="00406137">
          <w:rPr>
            <w:rFonts w:asciiTheme="minorHAnsi" w:eastAsiaTheme="minorEastAsia" w:hAnsiTheme="minorHAnsi"/>
            <w:b w:val="0"/>
            <w:kern w:val="2"/>
            <w14:ligatures w14:val="standardContextual"/>
          </w:rPr>
          <w:tab/>
        </w:r>
        <w:r w:rsidR="00406137" w:rsidRPr="00D15FAA">
          <w:rPr>
            <w:rStyle w:val="Lienhypertexte"/>
            <w:bCs/>
          </w:rPr>
          <w:t>CONTRACTANT</w:t>
        </w:r>
        <w:r w:rsidR="00406137" w:rsidRPr="00D15FAA">
          <w:rPr>
            <w:rStyle w:val="Lienhypertexte"/>
          </w:rPr>
          <w:t xml:space="preserve"> (LE TITULAIRE EST UNE PERSONNE PHYSIQUE)</w:t>
        </w:r>
        <w:r w:rsidR="00406137">
          <w:rPr>
            <w:webHidden/>
          </w:rPr>
          <w:tab/>
        </w:r>
        <w:r w:rsidR="00406137">
          <w:rPr>
            <w:webHidden/>
          </w:rPr>
          <w:fldChar w:fldCharType="begin"/>
        </w:r>
        <w:r w:rsidR="00406137">
          <w:rPr>
            <w:webHidden/>
          </w:rPr>
          <w:instrText xml:space="preserve"> PAGEREF _Toc211420980 \h </w:instrText>
        </w:r>
        <w:r w:rsidR="00406137">
          <w:rPr>
            <w:webHidden/>
          </w:rPr>
        </w:r>
        <w:r w:rsidR="00406137">
          <w:rPr>
            <w:webHidden/>
          </w:rPr>
          <w:fldChar w:fldCharType="separate"/>
        </w:r>
        <w:r w:rsidR="00762A4D">
          <w:rPr>
            <w:webHidden/>
          </w:rPr>
          <w:t>4</w:t>
        </w:r>
        <w:r w:rsidR="00406137">
          <w:rPr>
            <w:webHidden/>
          </w:rPr>
          <w:fldChar w:fldCharType="end"/>
        </w:r>
      </w:hyperlink>
    </w:p>
    <w:p w14:paraId="0BD7002D" w14:textId="3A073725" w:rsidR="00406137" w:rsidRDefault="00406137">
      <w:pPr>
        <w:pStyle w:val="TM1"/>
        <w:rPr>
          <w:rFonts w:asciiTheme="minorHAnsi" w:eastAsiaTheme="minorEastAsia" w:hAnsiTheme="minorHAnsi"/>
          <w:b w:val="0"/>
          <w:kern w:val="2"/>
          <w14:ligatures w14:val="standardContextual"/>
        </w:rPr>
      </w:pPr>
      <w:hyperlink w:anchor="_Toc211420981" w:history="1">
        <w:r w:rsidRPr="00D15FAA">
          <w:rPr>
            <w:rStyle w:val="Lienhypertexte"/>
          </w:rPr>
          <w:t>ARTICLE 1 -</w:t>
        </w:r>
        <w:r>
          <w:rPr>
            <w:rFonts w:asciiTheme="minorHAnsi" w:eastAsiaTheme="minorEastAsia" w:hAnsiTheme="minorHAnsi"/>
            <w:b w:val="0"/>
            <w:kern w:val="2"/>
            <w14:ligatures w14:val="standardContextual"/>
          </w:rPr>
          <w:tab/>
        </w:r>
        <w:r w:rsidRPr="00D15FAA">
          <w:rPr>
            <w:rStyle w:val="Lienhypertexte"/>
            <w:bCs/>
          </w:rPr>
          <w:t>CONTRACTANT</w:t>
        </w:r>
        <w:r w:rsidRPr="00D15FAA">
          <w:rPr>
            <w:rStyle w:val="Lienhypertexte"/>
          </w:rPr>
          <w:t xml:space="preserve"> (LE TITULAIRE EST UNE PERSONNE MORALE)</w:t>
        </w:r>
        <w:r>
          <w:rPr>
            <w:webHidden/>
          </w:rPr>
          <w:tab/>
        </w:r>
        <w:r>
          <w:rPr>
            <w:webHidden/>
          </w:rPr>
          <w:fldChar w:fldCharType="begin"/>
        </w:r>
        <w:r>
          <w:rPr>
            <w:webHidden/>
          </w:rPr>
          <w:instrText xml:space="preserve"> PAGEREF _Toc211420981 \h </w:instrText>
        </w:r>
        <w:r>
          <w:rPr>
            <w:webHidden/>
          </w:rPr>
        </w:r>
        <w:r>
          <w:rPr>
            <w:webHidden/>
          </w:rPr>
          <w:fldChar w:fldCharType="separate"/>
        </w:r>
        <w:r w:rsidR="00762A4D">
          <w:rPr>
            <w:webHidden/>
          </w:rPr>
          <w:t>5</w:t>
        </w:r>
        <w:r>
          <w:rPr>
            <w:webHidden/>
          </w:rPr>
          <w:fldChar w:fldCharType="end"/>
        </w:r>
      </w:hyperlink>
    </w:p>
    <w:p w14:paraId="522E8468" w14:textId="183A59A2" w:rsidR="00406137" w:rsidRDefault="00406137">
      <w:pPr>
        <w:pStyle w:val="TM1"/>
        <w:rPr>
          <w:rFonts w:asciiTheme="minorHAnsi" w:eastAsiaTheme="minorEastAsia" w:hAnsiTheme="minorHAnsi"/>
          <w:b w:val="0"/>
          <w:kern w:val="2"/>
          <w14:ligatures w14:val="standardContextual"/>
        </w:rPr>
      </w:pPr>
      <w:hyperlink w:anchor="_Toc211420982" w:history="1">
        <w:r w:rsidRPr="00D15FAA">
          <w:rPr>
            <w:rStyle w:val="Lienhypertexte"/>
          </w:rPr>
          <w:t>ARTICLE 1 -</w:t>
        </w:r>
        <w:r>
          <w:rPr>
            <w:rFonts w:asciiTheme="minorHAnsi" w:eastAsiaTheme="minorEastAsia" w:hAnsiTheme="minorHAnsi"/>
            <w:b w:val="0"/>
            <w:kern w:val="2"/>
            <w14:ligatures w14:val="standardContextual"/>
          </w:rPr>
          <w:tab/>
        </w:r>
        <w:r w:rsidRPr="00D15FAA">
          <w:rPr>
            <w:rStyle w:val="Lienhypertexte"/>
          </w:rPr>
          <w:t>CONTRACTANT (LE TITULAIRE EST UN GROUPEMENT DE PERSONNES)</w:t>
        </w:r>
        <w:r>
          <w:rPr>
            <w:webHidden/>
          </w:rPr>
          <w:tab/>
        </w:r>
        <w:r>
          <w:rPr>
            <w:webHidden/>
          </w:rPr>
          <w:fldChar w:fldCharType="begin"/>
        </w:r>
        <w:r>
          <w:rPr>
            <w:webHidden/>
          </w:rPr>
          <w:instrText xml:space="preserve"> PAGEREF _Toc211420982 \h </w:instrText>
        </w:r>
        <w:r>
          <w:rPr>
            <w:webHidden/>
          </w:rPr>
        </w:r>
        <w:r>
          <w:rPr>
            <w:webHidden/>
          </w:rPr>
          <w:fldChar w:fldCharType="separate"/>
        </w:r>
        <w:r w:rsidR="00762A4D">
          <w:rPr>
            <w:webHidden/>
          </w:rPr>
          <w:t>5</w:t>
        </w:r>
        <w:r>
          <w:rPr>
            <w:webHidden/>
          </w:rPr>
          <w:fldChar w:fldCharType="end"/>
        </w:r>
      </w:hyperlink>
    </w:p>
    <w:p w14:paraId="5D9A5D40" w14:textId="7617B073" w:rsidR="00406137" w:rsidRDefault="00406137">
      <w:pPr>
        <w:pStyle w:val="TM1"/>
        <w:rPr>
          <w:rFonts w:asciiTheme="minorHAnsi" w:eastAsiaTheme="minorEastAsia" w:hAnsiTheme="minorHAnsi"/>
          <w:b w:val="0"/>
          <w:kern w:val="2"/>
          <w14:ligatures w14:val="standardContextual"/>
        </w:rPr>
      </w:pPr>
      <w:hyperlink w:anchor="_Toc211420983" w:history="1">
        <w:r w:rsidRPr="00D15FAA">
          <w:rPr>
            <w:rStyle w:val="Lienhypertexte"/>
          </w:rPr>
          <w:t>ARTICLE 2 -</w:t>
        </w:r>
        <w:r>
          <w:rPr>
            <w:rFonts w:asciiTheme="minorHAnsi" w:eastAsiaTheme="minorEastAsia" w:hAnsiTheme="minorHAnsi"/>
            <w:b w:val="0"/>
            <w:kern w:val="2"/>
            <w14:ligatures w14:val="standardContextual"/>
          </w:rPr>
          <w:tab/>
        </w:r>
        <w:r w:rsidRPr="00D15FAA">
          <w:rPr>
            <w:rStyle w:val="Lienhypertexte"/>
          </w:rPr>
          <w:t>OBJET DU MARCHE – DISPOSITIONS GENERALES</w:t>
        </w:r>
        <w:r>
          <w:rPr>
            <w:webHidden/>
          </w:rPr>
          <w:tab/>
        </w:r>
        <w:r>
          <w:rPr>
            <w:webHidden/>
          </w:rPr>
          <w:fldChar w:fldCharType="begin"/>
        </w:r>
        <w:r>
          <w:rPr>
            <w:webHidden/>
          </w:rPr>
          <w:instrText xml:space="preserve"> PAGEREF _Toc211420983 \h </w:instrText>
        </w:r>
        <w:r>
          <w:rPr>
            <w:webHidden/>
          </w:rPr>
        </w:r>
        <w:r>
          <w:rPr>
            <w:webHidden/>
          </w:rPr>
          <w:fldChar w:fldCharType="separate"/>
        </w:r>
        <w:r w:rsidR="00762A4D">
          <w:rPr>
            <w:webHidden/>
          </w:rPr>
          <w:t>7</w:t>
        </w:r>
        <w:r>
          <w:rPr>
            <w:webHidden/>
          </w:rPr>
          <w:fldChar w:fldCharType="end"/>
        </w:r>
      </w:hyperlink>
    </w:p>
    <w:p w14:paraId="05F8476E" w14:textId="77E36911"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4" w:history="1">
        <w:r w:rsidRPr="00D15FAA">
          <w:rPr>
            <w:rStyle w:val="Lienhypertexte"/>
          </w:rPr>
          <w:t>2.1.</w:t>
        </w:r>
        <w:r>
          <w:rPr>
            <w:rFonts w:asciiTheme="minorHAnsi" w:eastAsiaTheme="minorEastAsia" w:hAnsiTheme="minorHAnsi"/>
            <w:b w:val="0"/>
            <w:kern w:val="2"/>
            <w:sz w:val="24"/>
            <w:szCs w:val="24"/>
            <w:lang w:eastAsia="fr-FR"/>
            <w14:ligatures w14:val="standardContextual"/>
          </w:rPr>
          <w:tab/>
        </w:r>
        <w:r w:rsidRPr="00D15FAA">
          <w:rPr>
            <w:rStyle w:val="Lienhypertexte"/>
          </w:rPr>
          <w:t>Objet du marché</w:t>
        </w:r>
        <w:r>
          <w:rPr>
            <w:webHidden/>
          </w:rPr>
          <w:tab/>
        </w:r>
        <w:r>
          <w:rPr>
            <w:webHidden/>
          </w:rPr>
          <w:fldChar w:fldCharType="begin"/>
        </w:r>
        <w:r>
          <w:rPr>
            <w:webHidden/>
          </w:rPr>
          <w:instrText xml:space="preserve"> PAGEREF _Toc211420984 \h </w:instrText>
        </w:r>
        <w:r>
          <w:rPr>
            <w:webHidden/>
          </w:rPr>
        </w:r>
        <w:r>
          <w:rPr>
            <w:webHidden/>
          </w:rPr>
          <w:fldChar w:fldCharType="separate"/>
        </w:r>
        <w:r w:rsidR="00762A4D">
          <w:rPr>
            <w:webHidden/>
          </w:rPr>
          <w:t>7</w:t>
        </w:r>
        <w:r>
          <w:rPr>
            <w:webHidden/>
          </w:rPr>
          <w:fldChar w:fldCharType="end"/>
        </w:r>
      </w:hyperlink>
    </w:p>
    <w:p w14:paraId="20D8FF02" w14:textId="1BAFC728"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5" w:history="1">
        <w:r w:rsidRPr="00D15FAA">
          <w:rPr>
            <w:rStyle w:val="Lienhypertexte"/>
          </w:rPr>
          <w:t>2.2.</w:t>
        </w:r>
        <w:r>
          <w:rPr>
            <w:rFonts w:asciiTheme="minorHAnsi" w:eastAsiaTheme="minorEastAsia" w:hAnsiTheme="minorHAnsi"/>
            <w:b w:val="0"/>
            <w:kern w:val="2"/>
            <w:sz w:val="24"/>
            <w:szCs w:val="24"/>
            <w:lang w:eastAsia="fr-FR"/>
            <w14:ligatures w14:val="standardContextual"/>
          </w:rPr>
          <w:tab/>
        </w:r>
        <w:r w:rsidRPr="00D15FAA">
          <w:rPr>
            <w:rStyle w:val="Lienhypertexte"/>
          </w:rPr>
          <w:t>Décomposition en tranches</w:t>
        </w:r>
        <w:r>
          <w:rPr>
            <w:webHidden/>
          </w:rPr>
          <w:tab/>
        </w:r>
        <w:r>
          <w:rPr>
            <w:webHidden/>
          </w:rPr>
          <w:fldChar w:fldCharType="begin"/>
        </w:r>
        <w:r>
          <w:rPr>
            <w:webHidden/>
          </w:rPr>
          <w:instrText xml:space="preserve"> PAGEREF _Toc211420985 \h </w:instrText>
        </w:r>
        <w:r>
          <w:rPr>
            <w:webHidden/>
          </w:rPr>
        </w:r>
        <w:r>
          <w:rPr>
            <w:webHidden/>
          </w:rPr>
          <w:fldChar w:fldCharType="separate"/>
        </w:r>
        <w:r w:rsidR="00762A4D">
          <w:rPr>
            <w:webHidden/>
          </w:rPr>
          <w:t>8</w:t>
        </w:r>
        <w:r>
          <w:rPr>
            <w:webHidden/>
          </w:rPr>
          <w:fldChar w:fldCharType="end"/>
        </w:r>
      </w:hyperlink>
    </w:p>
    <w:p w14:paraId="3FBBC479" w14:textId="36A47FB2"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6" w:history="1">
        <w:r w:rsidRPr="00D15FAA">
          <w:rPr>
            <w:rStyle w:val="Lienhypertexte"/>
          </w:rPr>
          <w:t>2.3.</w:t>
        </w:r>
        <w:r>
          <w:rPr>
            <w:rFonts w:asciiTheme="minorHAnsi" w:eastAsiaTheme="minorEastAsia" w:hAnsiTheme="minorHAnsi"/>
            <w:b w:val="0"/>
            <w:kern w:val="2"/>
            <w:sz w:val="24"/>
            <w:szCs w:val="24"/>
            <w:lang w:eastAsia="fr-FR"/>
            <w14:ligatures w14:val="standardContextual"/>
          </w:rPr>
          <w:tab/>
        </w:r>
        <w:r w:rsidRPr="00D15FAA">
          <w:rPr>
            <w:rStyle w:val="Lienhypertexte"/>
          </w:rPr>
          <w:t>Représentation des parties</w:t>
        </w:r>
        <w:r>
          <w:rPr>
            <w:webHidden/>
          </w:rPr>
          <w:tab/>
        </w:r>
        <w:r>
          <w:rPr>
            <w:webHidden/>
          </w:rPr>
          <w:fldChar w:fldCharType="begin"/>
        </w:r>
        <w:r>
          <w:rPr>
            <w:webHidden/>
          </w:rPr>
          <w:instrText xml:space="preserve"> PAGEREF _Toc211420986 \h </w:instrText>
        </w:r>
        <w:r>
          <w:rPr>
            <w:webHidden/>
          </w:rPr>
        </w:r>
        <w:r>
          <w:rPr>
            <w:webHidden/>
          </w:rPr>
          <w:fldChar w:fldCharType="separate"/>
        </w:r>
        <w:r w:rsidR="00762A4D">
          <w:rPr>
            <w:webHidden/>
          </w:rPr>
          <w:t>8</w:t>
        </w:r>
        <w:r>
          <w:rPr>
            <w:webHidden/>
          </w:rPr>
          <w:fldChar w:fldCharType="end"/>
        </w:r>
      </w:hyperlink>
    </w:p>
    <w:p w14:paraId="216D1A25" w14:textId="7058EAE3"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7" w:history="1">
        <w:r w:rsidRPr="00D15FAA">
          <w:rPr>
            <w:rStyle w:val="Lienhypertexte"/>
          </w:rPr>
          <w:t>2.4.</w:t>
        </w:r>
        <w:r>
          <w:rPr>
            <w:rFonts w:asciiTheme="minorHAnsi" w:eastAsiaTheme="minorEastAsia" w:hAnsiTheme="minorHAnsi"/>
            <w:b w:val="0"/>
            <w:kern w:val="2"/>
            <w:sz w:val="24"/>
            <w:szCs w:val="24"/>
            <w:lang w:eastAsia="fr-FR"/>
            <w14:ligatures w14:val="standardContextual"/>
          </w:rPr>
          <w:tab/>
        </w:r>
        <w:r w:rsidRPr="00D15FAA">
          <w:rPr>
            <w:rStyle w:val="Lienhypertexte"/>
          </w:rPr>
          <w:t>Intervenants</w:t>
        </w:r>
        <w:r>
          <w:rPr>
            <w:webHidden/>
          </w:rPr>
          <w:tab/>
        </w:r>
        <w:r>
          <w:rPr>
            <w:webHidden/>
          </w:rPr>
          <w:fldChar w:fldCharType="begin"/>
        </w:r>
        <w:r>
          <w:rPr>
            <w:webHidden/>
          </w:rPr>
          <w:instrText xml:space="preserve"> PAGEREF _Toc211420987 \h </w:instrText>
        </w:r>
        <w:r>
          <w:rPr>
            <w:webHidden/>
          </w:rPr>
        </w:r>
        <w:r>
          <w:rPr>
            <w:webHidden/>
          </w:rPr>
          <w:fldChar w:fldCharType="separate"/>
        </w:r>
        <w:r w:rsidR="00762A4D">
          <w:rPr>
            <w:webHidden/>
          </w:rPr>
          <w:t>9</w:t>
        </w:r>
        <w:r>
          <w:rPr>
            <w:webHidden/>
          </w:rPr>
          <w:fldChar w:fldCharType="end"/>
        </w:r>
      </w:hyperlink>
    </w:p>
    <w:p w14:paraId="7190BC27" w14:textId="633CE448"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8" w:history="1">
        <w:r w:rsidRPr="00D15FAA">
          <w:rPr>
            <w:rStyle w:val="Lienhypertexte"/>
          </w:rPr>
          <w:t>2.5.</w:t>
        </w:r>
        <w:r>
          <w:rPr>
            <w:rFonts w:asciiTheme="minorHAnsi" w:eastAsiaTheme="minorEastAsia" w:hAnsiTheme="minorHAnsi"/>
            <w:b w:val="0"/>
            <w:kern w:val="2"/>
            <w:sz w:val="24"/>
            <w:szCs w:val="24"/>
            <w:lang w:eastAsia="fr-FR"/>
            <w14:ligatures w14:val="standardContextual"/>
          </w:rPr>
          <w:tab/>
        </w:r>
        <w:r w:rsidRPr="00D15FAA">
          <w:rPr>
            <w:rStyle w:val="Lienhypertexte"/>
          </w:rPr>
          <w:t>Forme des notifications et informations au titulaire</w:t>
        </w:r>
        <w:r>
          <w:rPr>
            <w:webHidden/>
          </w:rPr>
          <w:tab/>
        </w:r>
        <w:r>
          <w:rPr>
            <w:webHidden/>
          </w:rPr>
          <w:fldChar w:fldCharType="begin"/>
        </w:r>
        <w:r>
          <w:rPr>
            <w:webHidden/>
          </w:rPr>
          <w:instrText xml:space="preserve"> PAGEREF _Toc211420988 \h </w:instrText>
        </w:r>
        <w:r>
          <w:rPr>
            <w:webHidden/>
          </w:rPr>
        </w:r>
        <w:r>
          <w:rPr>
            <w:webHidden/>
          </w:rPr>
          <w:fldChar w:fldCharType="separate"/>
        </w:r>
        <w:r w:rsidR="00762A4D">
          <w:rPr>
            <w:webHidden/>
          </w:rPr>
          <w:t>9</w:t>
        </w:r>
        <w:r>
          <w:rPr>
            <w:webHidden/>
          </w:rPr>
          <w:fldChar w:fldCharType="end"/>
        </w:r>
      </w:hyperlink>
    </w:p>
    <w:p w14:paraId="588F25A5" w14:textId="7334BFBE"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89" w:history="1">
        <w:r w:rsidRPr="00D15FAA">
          <w:rPr>
            <w:rStyle w:val="Lienhypertexte"/>
          </w:rPr>
          <w:t>2.6.</w:t>
        </w:r>
        <w:r>
          <w:rPr>
            <w:rFonts w:asciiTheme="minorHAnsi" w:eastAsiaTheme="minorEastAsia" w:hAnsiTheme="minorHAnsi"/>
            <w:b w:val="0"/>
            <w:kern w:val="2"/>
            <w:sz w:val="24"/>
            <w:szCs w:val="24"/>
            <w:lang w:eastAsia="fr-FR"/>
            <w14:ligatures w14:val="standardContextual"/>
          </w:rPr>
          <w:tab/>
        </w:r>
        <w:r w:rsidRPr="00D15FAA">
          <w:rPr>
            <w:rStyle w:val="Lienhypertexte"/>
          </w:rPr>
          <w:t>Ordre de service</w:t>
        </w:r>
        <w:r>
          <w:rPr>
            <w:webHidden/>
          </w:rPr>
          <w:tab/>
        </w:r>
        <w:r>
          <w:rPr>
            <w:webHidden/>
          </w:rPr>
          <w:fldChar w:fldCharType="begin"/>
        </w:r>
        <w:r>
          <w:rPr>
            <w:webHidden/>
          </w:rPr>
          <w:instrText xml:space="preserve"> PAGEREF _Toc211420989 \h </w:instrText>
        </w:r>
        <w:r>
          <w:rPr>
            <w:webHidden/>
          </w:rPr>
        </w:r>
        <w:r>
          <w:rPr>
            <w:webHidden/>
          </w:rPr>
          <w:fldChar w:fldCharType="separate"/>
        </w:r>
        <w:r w:rsidR="00762A4D">
          <w:rPr>
            <w:webHidden/>
          </w:rPr>
          <w:t>9</w:t>
        </w:r>
        <w:r>
          <w:rPr>
            <w:webHidden/>
          </w:rPr>
          <w:fldChar w:fldCharType="end"/>
        </w:r>
      </w:hyperlink>
    </w:p>
    <w:p w14:paraId="06A3FFFD" w14:textId="045BF358" w:rsidR="00406137" w:rsidRDefault="00406137">
      <w:pPr>
        <w:pStyle w:val="TM1"/>
        <w:rPr>
          <w:rFonts w:asciiTheme="minorHAnsi" w:eastAsiaTheme="minorEastAsia" w:hAnsiTheme="minorHAnsi"/>
          <w:b w:val="0"/>
          <w:kern w:val="2"/>
          <w14:ligatures w14:val="standardContextual"/>
        </w:rPr>
      </w:pPr>
      <w:hyperlink w:anchor="_Toc211420990" w:history="1">
        <w:r w:rsidRPr="00D15FAA">
          <w:rPr>
            <w:rStyle w:val="Lienhypertexte"/>
          </w:rPr>
          <w:t>ARTICLE 3 -</w:t>
        </w:r>
        <w:r>
          <w:rPr>
            <w:rFonts w:asciiTheme="minorHAnsi" w:eastAsiaTheme="minorEastAsia" w:hAnsiTheme="minorHAnsi"/>
            <w:b w:val="0"/>
            <w:kern w:val="2"/>
            <w14:ligatures w14:val="standardContextual"/>
          </w:rPr>
          <w:tab/>
        </w:r>
        <w:r w:rsidRPr="00D15FAA">
          <w:rPr>
            <w:rStyle w:val="Lienhypertexte"/>
          </w:rPr>
          <w:t>PIECES CONSTITUTIVES DU MARCHE</w:t>
        </w:r>
        <w:r>
          <w:rPr>
            <w:webHidden/>
          </w:rPr>
          <w:tab/>
        </w:r>
        <w:r>
          <w:rPr>
            <w:webHidden/>
          </w:rPr>
          <w:fldChar w:fldCharType="begin"/>
        </w:r>
        <w:r>
          <w:rPr>
            <w:webHidden/>
          </w:rPr>
          <w:instrText xml:space="preserve"> PAGEREF _Toc211420990 \h </w:instrText>
        </w:r>
        <w:r>
          <w:rPr>
            <w:webHidden/>
          </w:rPr>
        </w:r>
        <w:r>
          <w:rPr>
            <w:webHidden/>
          </w:rPr>
          <w:fldChar w:fldCharType="separate"/>
        </w:r>
        <w:r w:rsidR="00762A4D">
          <w:rPr>
            <w:webHidden/>
          </w:rPr>
          <w:t>9</w:t>
        </w:r>
        <w:r>
          <w:rPr>
            <w:webHidden/>
          </w:rPr>
          <w:fldChar w:fldCharType="end"/>
        </w:r>
      </w:hyperlink>
    </w:p>
    <w:p w14:paraId="5CA0469B" w14:textId="690C2F59" w:rsidR="00406137" w:rsidRDefault="00406137">
      <w:pPr>
        <w:pStyle w:val="TM1"/>
        <w:rPr>
          <w:rFonts w:asciiTheme="minorHAnsi" w:eastAsiaTheme="minorEastAsia" w:hAnsiTheme="minorHAnsi"/>
          <w:b w:val="0"/>
          <w:kern w:val="2"/>
          <w14:ligatures w14:val="standardContextual"/>
        </w:rPr>
      </w:pPr>
      <w:hyperlink w:anchor="_Toc211420991" w:history="1">
        <w:r w:rsidRPr="00D15FAA">
          <w:rPr>
            <w:rStyle w:val="Lienhypertexte"/>
          </w:rPr>
          <w:t>ARTICLE 4 -</w:t>
        </w:r>
        <w:r>
          <w:rPr>
            <w:rFonts w:asciiTheme="minorHAnsi" w:eastAsiaTheme="minorEastAsia" w:hAnsiTheme="minorHAnsi"/>
            <w:b w:val="0"/>
            <w:kern w:val="2"/>
            <w14:ligatures w14:val="standardContextual"/>
          </w:rPr>
          <w:tab/>
        </w:r>
        <w:r w:rsidRPr="00D15FAA">
          <w:rPr>
            <w:rStyle w:val="Lienhypertexte"/>
          </w:rPr>
          <w:t>PRIX</w:t>
        </w:r>
        <w:r>
          <w:rPr>
            <w:webHidden/>
          </w:rPr>
          <w:tab/>
        </w:r>
        <w:r>
          <w:rPr>
            <w:webHidden/>
          </w:rPr>
          <w:fldChar w:fldCharType="begin"/>
        </w:r>
        <w:r>
          <w:rPr>
            <w:webHidden/>
          </w:rPr>
          <w:instrText xml:space="preserve"> PAGEREF _Toc211420991 \h </w:instrText>
        </w:r>
        <w:r>
          <w:rPr>
            <w:webHidden/>
          </w:rPr>
        </w:r>
        <w:r>
          <w:rPr>
            <w:webHidden/>
          </w:rPr>
          <w:fldChar w:fldCharType="separate"/>
        </w:r>
        <w:r w:rsidR="00762A4D">
          <w:rPr>
            <w:webHidden/>
          </w:rPr>
          <w:t>10</w:t>
        </w:r>
        <w:r>
          <w:rPr>
            <w:webHidden/>
          </w:rPr>
          <w:fldChar w:fldCharType="end"/>
        </w:r>
      </w:hyperlink>
    </w:p>
    <w:p w14:paraId="0BC17CE8" w14:textId="647E782D"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92" w:history="1">
        <w:r w:rsidRPr="00D15FAA">
          <w:rPr>
            <w:rStyle w:val="Lienhypertexte"/>
          </w:rPr>
          <w:t>4.1.</w:t>
        </w:r>
        <w:r>
          <w:rPr>
            <w:rFonts w:asciiTheme="minorHAnsi" w:eastAsiaTheme="minorEastAsia" w:hAnsiTheme="minorHAnsi"/>
            <w:b w:val="0"/>
            <w:kern w:val="2"/>
            <w:sz w:val="24"/>
            <w:szCs w:val="24"/>
            <w:lang w:eastAsia="fr-FR"/>
            <w14:ligatures w14:val="standardContextual"/>
          </w:rPr>
          <w:tab/>
        </w:r>
        <w:r w:rsidRPr="00D15FAA">
          <w:rPr>
            <w:rStyle w:val="Lienhypertexte"/>
          </w:rPr>
          <w:t>Montant de l'offre</w:t>
        </w:r>
        <w:r>
          <w:rPr>
            <w:webHidden/>
          </w:rPr>
          <w:tab/>
        </w:r>
        <w:r>
          <w:rPr>
            <w:webHidden/>
          </w:rPr>
          <w:fldChar w:fldCharType="begin"/>
        </w:r>
        <w:r>
          <w:rPr>
            <w:webHidden/>
          </w:rPr>
          <w:instrText xml:space="preserve"> PAGEREF _Toc211420992 \h </w:instrText>
        </w:r>
        <w:r>
          <w:rPr>
            <w:webHidden/>
          </w:rPr>
        </w:r>
        <w:r>
          <w:rPr>
            <w:webHidden/>
          </w:rPr>
          <w:fldChar w:fldCharType="separate"/>
        </w:r>
        <w:r w:rsidR="00762A4D">
          <w:rPr>
            <w:webHidden/>
          </w:rPr>
          <w:t>10</w:t>
        </w:r>
        <w:r>
          <w:rPr>
            <w:webHidden/>
          </w:rPr>
          <w:fldChar w:fldCharType="end"/>
        </w:r>
      </w:hyperlink>
    </w:p>
    <w:p w14:paraId="18E18688" w14:textId="29BFFAED"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93" w:history="1">
        <w:r w:rsidRPr="00D15FAA">
          <w:rPr>
            <w:rStyle w:val="Lienhypertexte"/>
          </w:rPr>
          <w:t>4.2.</w:t>
        </w:r>
        <w:r>
          <w:rPr>
            <w:rFonts w:asciiTheme="minorHAnsi" w:eastAsiaTheme="minorEastAsia" w:hAnsiTheme="minorHAnsi"/>
            <w:b w:val="0"/>
            <w:kern w:val="2"/>
            <w:sz w:val="24"/>
            <w:szCs w:val="24"/>
            <w:lang w:eastAsia="fr-FR"/>
            <w14:ligatures w14:val="standardContextual"/>
          </w:rPr>
          <w:tab/>
        </w:r>
        <w:r w:rsidRPr="00D15FAA">
          <w:rPr>
            <w:rStyle w:val="Lienhypertexte"/>
          </w:rPr>
          <w:t>Contenu et nature des prix</w:t>
        </w:r>
        <w:r>
          <w:rPr>
            <w:webHidden/>
          </w:rPr>
          <w:tab/>
        </w:r>
        <w:r>
          <w:rPr>
            <w:webHidden/>
          </w:rPr>
          <w:fldChar w:fldCharType="begin"/>
        </w:r>
        <w:r>
          <w:rPr>
            <w:webHidden/>
          </w:rPr>
          <w:instrText xml:space="preserve"> PAGEREF _Toc211420993 \h </w:instrText>
        </w:r>
        <w:r>
          <w:rPr>
            <w:webHidden/>
          </w:rPr>
        </w:r>
        <w:r>
          <w:rPr>
            <w:webHidden/>
          </w:rPr>
          <w:fldChar w:fldCharType="separate"/>
        </w:r>
        <w:r w:rsidR="00762A4D">
          <w:rPr>
            <w:webHidden/>
          </w:rPr>
          <w:t>11</w:t>
        </w:r>
        <w:r>
          <w:rPr>
            <w:webHidden/>
          </w:rPr>
          <w:fldChar w:fldCharType="end"/>
        </w:r>
      </w:hyperlink>
    </w:p>
    <w:p w14:paraId="1EF2D65E" w14:textId="324B4275"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94" w:history="1">
        <w:r w:rsidRPr="00D15FAA">
          <w:rPr>
            <w:rStyle w:val="Lienhypertexte"/>
          </w:rPr>
          <w:t>4.3.</w:t>
        </w:r>
        <w:r>
          <w:rPr>
            <w:rFonts w:asciiTheme="minorHAnsi" w:eastAsiaTheme="minorEastAsia" w:hAnsiTheme="minorHAnsi"/>
            <w:b w:val="0"/>
            <w:kern w:val="2"/>
            <w:sz w:val="24"/>
            <w:szCs w:val="24"/>
            <w:lang w:eastAsia="fr-FR"/>
            <w14:ligatures w14:val="standardContextual"/>
          </w:rPr>
          <w:tab/>
        </w:r>
        <w:r w:rsidRPr="00D15FAA">
          <w:rPr>
            <w:rStyle w:val="Lienhypertexte"/>
          </w:rPr>
          <w:t>Augmentation du montant des travaux</w:t>
        </w:r>
        <w:r>
          <w:rPr>
            <w:webHidden/>
          </w:rPr>
          <w:tab/>
        </w:r>
        <w:r>
          <w:rPr>
            <w:webHidden/>
          </w:rPr>
          <w:fldChar w:fldCharType="begin"/>
        </w:r>
        <w:r>
          <w:rPr>
            <w:webHidden/>
          </w:rPr>
          <w:instrText xml:space="preserve"> PAGEREF _Toc211420994 \h </w:instrText>
        </w:r>
        <w:r>
          <w:rPr>
            <w:webHidden/>
          </w:rPr>
        </w:r>
        <w:r>
          <w:rPr>
            <w:webHidden/>
          </w:rPr>
          <w:fldChar w:fldCharType="separate"/>
        </w:r>
        <w:r w:rsidR="00762A4D">
          <w:rPr>
            <w:webHidden/>
          </w:rPr>
          <w:t>11</w:t>
        </w:r>
        <w:r>
          <w:rPr>
            <w:webHidden/>
          </w:rPr>
          <w:fldChar w:fldCharType="end"/>
        </w:r>
      </w:hyperlink>
    </w:p>
    <w:p w14:paraId="65168826" w14:textId="3F6FB0F2" w:rsidR="00406137" w:rsidRDefault="00406137">
      <w:pPr>
        <w:pStyle w:val="TM1"/>
        <w:rPr>
          <w:rFonts w:asciiTheme="minorHAnsi" w:eastAsiaTheme="minorEastAsia" w:hAnsiTheme="minorHAnsi"/>
          <w:b w:val="0"/>
          <w:kern w:val="2"/>
          <w14:ligatures w14:val="standardContextual"/>
        </w:rPr>
      </w:pPr>
      <w:hyperlink w:anchor="_Toc211420995" w:history="1">
        <w:r w:rsidRPr="00D15FAA">
          <w:rPr>
            <w:rStyle w:val="Lienhypertexte"/>
          </w:rPr>
          <w:t>ARTICLE 5 -</w:t>
        </w:r>
        <w:r>
          <w:rPr>
            <w:rFonts w:asciiTheme="minorHAnsi" w:eastAsiaTheme="minorEastAsia" w:hAnsiTheme="minorHAnsi"/>
            <w:b w:val="0"/>
            <w:kern w:val="2"/>
            <w14:ligatures w14:val="standardContextual"/>
          </w:rPr>
          <w:tab/>
        </w:r>
        <w:r w:rsidRPr="00D15FAA">
          <w:rPr>
            <w:rStyle w:val="Lienhypertexte"/>
          </w:rPr>
          <w:t>VARIATION DES PRIX</w:t>
        </w:r>
        <w:r>
          <w:rPr>
            <w:webHidden/>
          </w:rPr>
          <w:tab/>
        </w:r>
        <w:r>
          <w:rPr>
            <w:webHidden/>
          </w:rPr>
          <w:fldChar w:fldCharType="begin"/>
        </w:r>
        <w:r>
          <w:rPr>
            <w:webHidden/>
          </w:rPr>
          <w:instrText xml:space="preserve"> PAGEREF _Toc211420995 \h </w:instrText>
        </w:r>
        <w:r>
          <w:rPr>
            <w:webHidden/>
          </w:rPr>
        </w:r>
        <w:r>
          <w:rPr>
            <w:webHidden/>
          </w:rPr>
          <w:fldChar w:fldCharType="separate"/>
        </w:r>
        <w:r w:rsidR="00762A4D">
          <w:rPr>
            <w:webHidden/>
          </w:rPr>
          <w:t>11</w:t>
        </w:r>
        <w:r>
          <w:rPr>
            <w:webHidden/>
          </w:rPr>
          <w:fldChar w:fldCharType="end"/>
        </w:r>
      </w:hyperlink>
    </w:p>
    <w:p w14:paraId="2C71F5E5" w14:textId="5BBF41F6" w:rsidR="00406137" w:rsidRDefault="00406137">
      <w:pPr>
        <w:pStyle w:val="TM1"/>
        <w:rPr>
          <w:rFonts w:asciiTheme="minorHAnsi" w:eastAsiaTheme="minorEastAsia" w:hAnsiTheme="minorHAnsi"/>
          <w:b w:val="0"/>
          <w:kern w:val="2"/>
          <w14:ligatures w14:val="standardContextual"/>
        </w:rPr>
      </w:pPr>
      <w:hyperlink w:anchor="_Toc211420996" w:history="1">
        <w:r w:rsidRPr="00D15FAA">
          <w:rPr>
            <w:rStyle w:val="Lienhypertexte"/>
          </w:rPr>
          <w:t>ARTICLE 6 -</w:t>
        </w:r>
        <w:r>
          <w:rPr>
            <w:rFonts w:asciiTheme="minorHAnsi" w:eastAsiaTheme="minorEastAsia" w:hAnsiTheme="minorHAnsi"/>
            <w:b w:val="0"/>
            <w:kern w:val="2"/>
            <w14:ligatures w14:val="standardContextual"/>
          </w:rPr>
          <w:tab/>
        </w:r>
        <w:r w:rsidRPr="00D15FAA">
          <w:rPr>
            <w:rStyle w:val="Lienhypertexte"/>
          </w:rPr>
          <w:t>SOUS-TRAITANCE</w:t>
        </w:r>
        <w:r>
          <w:rPr>
            <w:webHidden/>
          </w:rPr>
          <w:tab/>
        </w:r>
        <w:r>
          <w:rPr>
            <w:webHidden/>
          </w:rPr>
          <w:fldChar w:fldCharType="begin"/>
        </w:r>
        <w:r>
          <w:rPr>
            <w:webHidden/>
          </w:rPr>
          <w:instrText xml:space="preserve"> PAGEREF _Toc211420996 \h </w:instrText>
        </w:r>
        <w:r>
          <w:rPr>
            <w:webHidden/>
          </w:rPr>
        </w:r>
        <w:r>
          <w:rPr>
            <w:webHidden/>
          </w:rPr>
          <w:fldChar w:fldCharType="separate"/>
        </w:r>
        <w:r w:rsidR="00762A4D">
          <w:rPr>
            <w:webHidden/>
          </w:rPr>
          <w:t>12</w:t>
        </w:r>
        <w:r>
          <w:rPr>
            <w:webHidden/>
          </w:rPr>
          <w:fldChar w:fldCharType="end"/>
        </w:r>
      </w:hyperlink>
    </w:p>
    <w:p w14:paraId="2AF30EBC" w14:textId="1C71B904" w:rsidR="00406137" w:rsidRDefault="00406137">
      <w:pPr>
        <w:pStyle w:val="TM1"/>
        <w:rPr>
          <w:rFonts w:asciiTheme="minorHAnsi" w:eastAsiaTheme="minorEastAsia" w:hAnsiTheme="minorHAnsi"/>
          <w:b w:val="0"/>
          <w:kern w:val="2"/>
          <w14:ligatures w14:val="standardContextual"/>
        </w:rPr>
      </w:pPr>
      <w:hyperlink w:anchor="_Toc211420997" w:history="1">
        <w:r w:rsidRPr="00D15FAA">
          <w:rPr>
            <w:rStyle w:val="Lienhypertexte"/>
          </w:rPr>
          <w:t>ARTICLE 7 -</w:t>
        </w:r>
        <w:r>
          <w:rPr>
            <w:rFonts w:asciiTheme="minorHAnsi" w:eastAsiaTheme="minorEastAsia" w:hAnsiTheme="minorHAnsi"/>
            <w:b w:val="0"/>
            <w:kern w:val="2"/>
            <w14:ligatures w14:val="standardContextual"/>
          </w:rPr>
          <w:tab/>
        </w:r>
        <w:r w:rsidRPr="00D15FAA">
          <w:rPr>
            <w:rStyle w:val="Lienhypertexte"/>
          </w:rPr>
          <w:t>DUREE DU MARCHE - DELAI D'EXECUTION - PENALITES DE RETARD</w:t>
        </w:r>
        <w:r>
          <w:rPr>
            <w:webHidden/>
          </w:rPr>
          <w:tab/>
        </w:r>
        <w:r>
          <w:rPr>
            <w:webHidden/>
          </w:rPr>
          <w:fldChar w:fldCharType="begin"/>
        </w:r>
        <w:r>
          <w:rPr>
            <w:webHidden/>
          </w:rPr>
          <w:instrText xml:space="preserve"> PAGEREF _Toc211420997 \h </w:instrText>
        </w:r>
        <w:r>
          <w:rPr>
            <w:webHidden/>
          </w:rPr>
        </w:r>
        <w:r>
          <w:rPr>
            <w:webHidden/>
          </w:rPr>
          <w:fldChar w:fldCharType="separate"/>
        </w:r>
        <w:r w:rsidR="00762A4D">
          <w:rPr>
            <w:webHidden/>
          </w:rPr>
          <w:t>13</w:t>
        </w:r>
        <w:r>
          <w:rPr>
            <w:webHidden/>
          </w:rPr>
          <w:fldChar w:fldCharType="end"/>
        </w:r>
      </w:hyperlink>
    </w:p>
    <w:p w14:paraId="49891325" w14:textId="3F14809E"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98" w:history="1">
        <w:r w:rsidRPr="00D15FAA">
          <w:rPr>
            <w:rStyle w:val="Lienhypertexte"/>
          </w:rPr>
          <w:t>7.1.</w:t>
        </w:r>
        <w:r>
          <w:rPr>
            <w:rFonts w:asciiTheme="minorHAnsi" w:eastAsiaTheme="minorEastAsia" w:hAnsiTheme="minorHAnsi"/>
            <w:b w:val="0"/>
            <w:kern w:val="2"/>
            <w:sz w:val="24"/>
            <w:szCs w:val="24"/>
            <w:lang w:eastAsia="fr-FR"/>
            <w14:ligatures w14:val="standardContextual"/>
          </w:rPr>
          <w:tab/>
        </w:r>
        <w:r w:rsidRPr="00D15FAA">
          <w:rPr>
            <w:rStyle w:val="Lienhypertexte"/>
          </w:rPr>
          <w:t>Durée du marché</w:t>
        </w:r>
        <w:r>
          <w:rPr>
            <w:webHidden/>
          </w:rPr>
          <w:tab/>
        </w:r>
        <w:r>
          <w:rPr>
            <w:webHidden/>
          </w:rPr>
          <w:fldChar w:fldCharType="begin"/>
        </w:r>
        <w:r>
          <w:rPr>
            <w:webHidden/>
          </w:rPr>
          <w:instrText xml:space="preserve"> PAGEREF _Toc211420998 \h </w:instrText>
        </w:r>
        <w:r>
          <w:rPr>
            <w:webHidden/>
          </w:rPr>
        </w:r>
        <w:r>
          <w:rPr>
            <w:webHidden/>
          </w:rPr>
          <w:fldChar w:fldCharType="separate"/>
        </w:r>
        <w:r w:rsidR="00762A4D">
          <w:rPr>
            <w:webHidden/>
          </w:rPr>
          <w:t>13</w:t>
        </w:r>
        <w:r>
          <w:rPr>
            <w:webHidden/>
          </w:rPr>
          <w:fldChar w:fldCharType="end"/>
        </w:r>
      </w:hyperlink>
    </w:p>
    <w:p w14:paraId="2AB04BE8" w14:textId="0D3F9DDC"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0999" w:history="1">
        <w:r w:rsidRPr="00D15FAA">
          <w:rPr>
            <w:rStyle w:val="Lienhypertexte"/>
          </w:rPr>
          <w:t>7.2.</w:t>
        </w:r>
        <w:r>
          <w:rPr>
            <w:rFonts w:asciiTheme="minorHAnsi" w:eastAsiaTheme="minorEastAsia" w:hAnsiTheme="minorHAnsi"/>
            <w:b w:val="0"/>
            <w:kern w:val="2"/>
            <w:sz w:val="24"/>
            <w:szCs w:val="24"/>
            <w:lang w:eastAsia="fr-FR"/>
            <w14:ligatures w14:val="standardContextual"/>
          </w:rPr>
          <w:tab/>
        </w:r>
        <w:r w:rsidRPr="00D15FAA">
          <w:rPr>
            <w:rStyle w:val="Lienhypertexte"/>
          </w:rPr>
          <w:t>Prolongation des délais d'exécution</w:t>
        </w:r>
        <w:r>
          <w:rPr>
            <w:webHidden/>
          </w:rPr>
          <w:tab/>
        </w:r>
        <w:r>
          <w:rPr>
            <w:webHidden/>
          </w:rPr>
          <w:fldChar w:fldCharType="begin"/>
        </w:r>
        <w:r>
          <w:rPr>
            <w:webHidden/>
          </w:rPr>
          <w:instrText xml:space="preserve"> PAGEREF _Toc211420999 \h </w:instrText>
        </w:r>
        <w:r>
          <w:rPr>
            <w:webHidden/>
          </w:rPr>
        </w:r>
        <w:r>
          <w:rPr>
            <w:webHidden/>
          </w:rPr>
          <w:fldChar w:fldCharType="separate"/>
        </w:r>
        <w:r w:rsidR="00762A4D">
          <w:rPr>
            <w:webHidden/>
          </w:rPr>
          <w:t>13</w:t>
        </w:r>
        <w:r>
          <w:rPr>
            <w:webHidden/>
          </w:rPr>
          <w:fldChar w:fldCharType="end"/>
        </w:r>
      </w:hyperlink>
    </w:p>
    <w:p w14:paraId="485CD879" w14:textId="45EA3C75"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0" w:history="1">
        <w:r w:rsidRPr="00D15FAA">
          <w:rPr>
            <w:rStyle w:val="Lienhypertexte"/>
          </w:rPr>
          <w:t>7.3.</w:t>
        </w:r>
        <w:r>
          <w:rPr>
            <w:rFonts w:asciiTheme="minorHAnsi" w:eastAsiaTheme="minorEastAsia" w:hAnsiTheme="minorHAnsi"/>
            <w:b w:val="0"/>
            <w:kern w:val="2"/>
            <w:sz w:val="24"/>
            <w:szCs w:val="24"/>
            <w:lang w:eastAsia="fr-FR"/>
            <w14:ligatures w14:val="standardContextual"/>
          </w:rPr>
          <w:tab/>
        </w:r>
        <w:r w:rsidRPr="00D15FAA">
          <w:rPr>
            <w:rStyle w:val="Lienhypertexte"/>
          </w:rPr>
          <w:t>Pénalités de retard</w:t>
        </w:r>
        <w:r>
          <w:rPr>
            <w:webHidden/>
          </w:rPr>
          <w:tab/>
        </w:r>
        <w:r>
          <w:rPr>
            <w:webHidden/>
          </w:rPr>
          <w:fldChar w:fldCharType="begin"/>
        </w:r>
        <w:r>
          <w:rPr>
            <w:webHidden/>
          </w:rPr>
          <w:instrText xml:space="preserve"> PAGEREF _Toc211421000 \h </w:instrText>
        </w:r>
        <w:r>
          <w:rPr>
            <w:webHidden/>
          </w:rPr>
        </w:r>
        <w:r>
          <w:rPr>
            <w:webHidden/>
          </w:rPr>
          <w:fldChar w:fldCharType="separate"/>
        </w:r>
        <w:r w:rsidR="00762A4D">
          <w:rPr>
            <w:webHidden/>
          </w:rPr>
          <w:t>14</w:t>
        </w:r>
        <w:r>
          <w:rPr>
            <w:webHidden/>
          </w:rPr>
          <w:fldChar w:fldCharType="end"/>
        </w:r>
      </w:hyperlink>
    </w:p>
    <w:p w14:paraId="2CE987F4" w14:textId="0C247754"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1" w:history="1">
        <w:r w:rsidRPr="00D15FAA">
          <w:rPr>
            <w:rStyle w:val="Lienhypertexte"/>
          </w:rPr>
          <w:t>7.4.</w:t>
        </w:r>
        <w:r>
          <w:rPr>
            <w:rFonts w:asciiTheme="minorHAnsi" w:eastAsiaTheme="minorEastAsia" w:hAnsiTheme="minorHAnsi"/>
            <w:b w:val="0"/>
            <w:kern w:val="2"/>
            <w:sz w:val="24"/>
            <w:szCs w:val="24"/>
            <w:lang w:eastAsia="fr-FR"/>
            <w14:ligatures w14:val="standardContextual"/>
          </w:rPr>
          <w:tab/>
        </w:r>
        <w:r w:rsidRPr="00D15FAA">
          <w:rPr>
            <w:rStyle w:val="Lienhypertexte"/>
          </w:rPr>
          <w:t>Primes d’avance</w:t>
        </w:r>
        <w:r>
          <w:rPr>
            <w:webHidden/>
          </w:rPr>
          <w:tab/>
        </w:r>
        <w:r>
          <w:rPr>
            <w:webHidden/>
          </w:rPr>
          <w:fldChar w:fldCharType="begin"/>
        </w:r>
        <w:r>
          <w:rPr>
            <w:webHidden/>
          </w:rPr>
          <w:instrText xml:space="preserve"> PAGEREF _Toc211421001 \h </w:instrText>
        </w:r>
        <w:r>
          <w:rPr>
            <w:webHidden/>
          </w:rPr>
        </w:r>
        <w:r>
          <w:rPr>
            <w:webHidden/>
          </w:rPr>
          <w:fldChar w:fldCharType="separate"/>
        </w:r>
        <w:r w:rsidR="00762A4D">
          <w:rPr>
            <w:webHidden/>
          </w:rPr>
          <w:t>16</w:t>
        </w:r>
        <w:r>
          <w:rPr>
            <w:webHidden/>
          </w:rPr>
          <w:fldChar w:fldCharType="end"/>
        </w:r>
      </w:hyperlink>
    </w:p>
    <w:p w14:paraId="161167FF" w14:textId="737821A3"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2" w:history="1">
        <w:r w:rsidRPr="00D15FAA">
          <w:rPr>
            <w:rStyle w:val="Lienhypertexte"/>
          </w:rPr>
          <w:t>7.5.</w:t>
        </w:r>
        <w:r>
          <w:rPr>
            <w:rFonts w:asciiTheme="minorHAnsi" w:eastAsiaTheme="minorEastAsia" w:hAnsiTheme="minorHAnsi"/>
            <w:b w:val="0"/>
            <w:kern w:val="2"/>
            <w:sz w:val="24"/>
            <w:szCs w:val="24"/>
            <w:lang w:eastAsia="fr-FR"/>
            <w14:ligatures w14:val="standardContextual"/>
          </w:rPr>
          <w:tab/>
        </w:r>
        <w:r w:rsidRPr="00D15FAA">
          <w:rPr>
            <w:rStyle w:val="Lienhypertexte"/>
          </w:rPr>
          <w:t>Repliement des installations de chantier et remise en état des lieux</w:t>
        </w:r>
        <w:r>
          <w:rPr>
            <w:webHidden/>
          </w:rPr>
          <w:tab/>
        </w:r>
        <w:r>
          <w:rPr>
            <w:webHidden/>
          </w:rPr>
          <w:fldChar w:fldCharType="begin"/>
        </w:r>
        <w:r>
          <w:rPr>
            <w:webHidden/>
          </w:rPr>
          <w:instrText xml:space="preserve"> PAGEREF _Toc211421002 \h </w:instrText>
        </w:r>
        <w:r>
          <w:rPr>
            <w:webHidden/>
          </w:rPr>
        </w:r>
        <w:r>
          <w:rPr>
            <w:webHidden/>
          </w:rPr>
          <w:fldChar w:fldCharType="separate"/>
        </w:r>
        <w:r w:rsidR="00762A4D">
          <w:rPr>
            <w:webHidden/>
          </w:rPr>
          <w:t>16</w:t>
        </w:r>
        <w:r>
          <w:rPr>
            <w:webHidden/>
          </w:rPr>
          <w:fldChar w:fldCharType="end"/>
        </w:r>
      </w:hyperlink>
    </w:p>
    <w:p w14:paraId="34CF58A3" w14:textId="7F4A5456"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3" w:history="1">
        <w:r w:rsidRPr="00D15FAA">
          <w:rPr>
            <w:rStyle w:val="Lienhypertexte"/>
          </w:rPr>
          <w:t>7.6.</w:t>
        </w:r>
        <w:r>
          <w:rPr>
            <w:rFonts w:asciiTheme="minorHAnsi" w:eastAsiaTheme="minorEastAsia" w:hAnsiTheme="minorHAnsi"/>
            <w:b w:val="0"/>
            <w:kern w:val="2"/>
            <w:sz w:val="24"/>
            <w:szCs w:val="24"/>
            <w:lang w:eastAsia="fr-FR"/>
            <w14:ligatures w14:val="standardContextual"/>
          </w:rPr>
          <w:tab/>
        </w:r>
        <w:r w:rsidRPr="00D15FAA">
          <w:rPr>
            <w:rStyle w:val="Lienhypertexte"/>
          </w:rPr>
          <w:t>Retenues pour remise des documents fournis après exécution</w:t>
        </w:r>
        <w:r>
          <w:rPr>
            <w:webHidden/>
          </w:rPr>
          <w:tab/>
        </w:r>
        <w:r>
          <w:rPr>
            <w:webHidden/>
          </w:rPr>
          <w:fldChar w:fldCharType="begin"/>
        </w:r>
        <w:r>
          <w:rPr>
            <w:webHidden/>
          </w:rPr>
          <w:instrText xml:space="preserve"> PAGEREF _Toc211421003 \h </w:instrText>
        </w:r>
        <w:r>
          <w:rPr>
            <w:webHidden/>
          </w:rPr>
        </w:r>
        <w:r>
          <w:rPr>
            <w:webHidden/>
          </w:rPr>
          <w:fldChar w:fldCharType="separate"/>
        </w:r>
        <w:r w:rsidR="00762A4D">
          <w:rPr>
            <w:webHidden/>
          </w:rPr>
          <w:t>16</w:t>
        </w:r>
        <w:r>
          <w:rPr>
            <w:webHidden/>
          </w:rPr>
          <w:fldChar w:fldCharType="end"/>
        </w:r>
      </w:hyperlink>
    </w:p>
    <w:p w14:paraId="11882522" w14:textId="4A495EB5" w:rsidR="00406137" w:rsidRDefault="00406137">
      <w:pPr>
        <w:pStyle w:val="TM1"/>
        <w:rPr>
          <w:rFonts w:asciiTheme="minorHAnsi" w:eastAsiaTheme="minorEastAsia" w:hAnsiTheme="minorHAnsi"/>
          <w:b w:val="0"/>
          <w:kern w:val="2"/>
          <w14:ligatures w14:val="standardContextual"/>
        </w:rPr>
      </w:pPr>
      <w:hyperlink w:anchor="_Toc211421004" w:history="1">
        <w:r w:rsidRPr="00D15FAA">
          <w:rPr>
            <w:rStyle w:val="Lienhypertexte"/>
          </w:rPr>
          <w:t>ARTICLE 8 -</w:t>
        </w:r>
        <w:r>
          <w:rPr>
            <w:rFonts w:asciiTheme="minorHAnsi" w:eastAsiaTheme="minorEastAsia" w:hAnsiTheme="minorHAnsi"/>
            <w:b w:val="0"/>
            <w:kern w:val="2"/>
            <w14:ligatures w14:val="standardContextual"/>
          </w:rPr>
          <w:tab/>
        </w:r>
        <w:r w:rsidRPr="00D15FAA">
          <w:rPr>
            <w:rStyle w:val="Lienhypertexte"/>
          </w:rPr>
          <w:t>PROVENANCE, QUALITE, CONTRÔLE ET PRISE EN CHARGE DES MATERIAUX ET PRODUITS</w:t>
        </w:r>
        <w:r>
          <w:rPr>
            <w:webHidden/>
          </w:rPr>
          <w:tab/>
        </w:r>
        <w:r>
          <w:rPr>
            <w:webHidden/>
          </w:rPr>
          <w:fldChar w:fldCharType="begin"/>
        </w:r>
        <w:r>
          <w:rPr>
            <w:webHidden/>
          </w:rPr>
          <w:instrText xml:space="preserve"> PAGEREF _Toc211421004 \h </w:instrText>
        </w:r>
        <w:r>
          <w:rPr>
            <w:webHidden/>
          </w:rPr>
        </w:r>
        <w:r>
          <w:rPr>
            <w:webHidden/>
          </w:rPr>
          <w:fldChar w:fldCharType="separate"/>
        </w:r>
        <w:r w:rsidR="00762A4D">
          <w:rPr>
            <w:webHidden/>
          </w:rPr>
          <w:t>16</w:t>
        </w:r>
        <w:r>
          <w:rPr>
            <w:webHidden/>
          </w:rPr>
          <w:fldChar w:fldCharType="end"/>
        </w:r>
      </w:hyperlink>
    </w:p>
    <w:p w14:paraId="2F053A82" w14:textId="0860733B"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5" w:history="1">
        <w:r w:rsidRPr="00D15FAA">
          <w:rPr>
            <w:rStyle w:val="Lienhypertexte"/>
          </w:rPr>
          <w:t>8.1.</w:t>
        </w:r>
        <w:r>
          <w:rPr>
            <w:rFonts w:asciiTheme="minorHAnsi" w:eastAsiaTheme="minorEastAsia" w:hAnsiTheme="minorHAnsi"/>
            <w:b w:val="0"/>
            <w:kern w:val="2"/>
            <w:sz w:val="24"/>
            <w:szCs w:val="24"/>
            <w:lang w:eastAsia="fr-FR"/>
            <w14:ligatures w14:val="standardContextual"/>
          </w:rPr>
          <w:tab/>
        </w:r>
        <w:r w:rsidRPr="00D15FAA">
          <w:rPr>
            <w:rStyle w:val="Lienhypertexte"/>
          </w:rPr>
          <w:t>Provenance des matériaux et produit</w:t>
        </w:r>
        <w:r>
          <w:rPr>
            <w:webHidden/>
          </w:rPr>
          <w:tab/>
        </w:r>
        <w:r>
          <w:rPr>
            <w:webHidden/>
          </w:rPr>
          <w:fldChar w:fldCharType="begin"/>
        </w:r>
        <w:r>
          <w:rPr>
            <w:webHidden/>
          </w:rPr>
          <w:instrText xml:space="preserve"> PAGEREF _Toc211421005 \h </w:instrText>
        </w:r>
        <w:r>
          <w:rPr>
            <w:webHidden/>
          </w:rPr>
        </w:r>
        <w:r>
          <w:rPr>
            <w:webHidden/>
          </w:rPr>
          <w:fldChar w:fldCharType="separate"/>
        </w:r>
        <w:r w:rsidR="00762A4D">
          <w:rPr>
            <w:webHidden/>
          </w:rPr>
          <w:t>16</w:t>
        </w:r>
        <w:r>
          <w:rPr>
            <w:webHidden/>
          </w:rPr>
          <w:fldChar w:fldCharType="end"/>
        </w:r>
      </w:hyperlink>
    </w:p>
    <w:p w14:paraId="76A246B2" w14:textId="38EF7707"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6" w:history="1">
        <w:r w:rsidRPr="00D15FAA">
          <w:rPr>
            <w:rStyle w:val="Lienhypertexte"/>
          </w:rPr>
          <w:t>8.2.</w:t>
        </w:r>
        <w:r>
          <w:rPr>
            <w:rFonts w:asciiTheme="minorHAnsi" w:eastAsiaTheme="minorEastAsia" w:hAnsiTheme="minorHAnsi"/>
            <w:b w:val="0"/>
            <w:kern w:val="2"/>
            <w:sz w:val="24"/>
            <w:szCs w:val="24"/>
            <w:lang w:eastAsia="fr-FR"/>
            <w14:ligatures w14:val="standardContextual"/>
          </w:rPr>
          <w:tab/>
        </w:r>
        <w:r w:rsidRPr="00D15FAA">
          <w:rPr>
            <w:rStyle w:val="Lienhypertexte"/>
          </w:rPr>
          <w:t>Mise à disposition de lieux d’emprunt</w:t>
        </w:r>
        <w:r>
          <w:rPr>
            <w:webHidden/>
          </w:rPr>
          <w:tab/>
        </w:r>
        <w:r>
          <w:rPr>
            <w:webHidden/>
          </w:rPr>
          <w:fldChar w:fldCharType="begin"/>
        </w:r>
        <w:r>
          <w:rPr>
            <w:webHidden/>
          </w:rPr>
          <w:instrText xml:space="preserve"> PAGEREF _Toc211421006 \h </w:instrText>
        </w:r>
        <w:r>
          <w:rPr>
            <w:webHidden/>
          </w:rPr>
        </w:r>
        <w:r>
          <w:rPr>
            <w:webHidden/>
          </w:rPr>
          <w:fldChar w:fldCharType="separate"/>
        </w:r>
        <w:r w:rsidR="00762A4D">
          <w:rPr>
            <w:webHidden/>
          </w:rPr>
          <w:t>16</w:t>
        </w:r>
        <w:r>
          <w:rPr>
            <w:webHidden/>
          </w:rPr>
          <w:fldChar w:fldCharType="end"/>
        </w:r>
      </w:hyperlink>
    </w:p>
    <w:p w14:paraId="4A7F00B7" w14:textId="4393A7A8"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7" w:history="1">
        <w:r w:rsidRPr="00D15FAA">
          <w:rPr>
            <w:rStyle w:val="Lienhypertexte"/>
          </w:rPr>
          <w:t>8.3.</w:t>
        </w:r>
        <w:r>
          <w:rPr>
            <w:rFonts w:asciiTheme="minorHAnsi" w:eastAsiaTheme="minorEastAsia" w:hAnsiTheme="minorHAnsi"/>
            <w:b w:val="0"/>
            <w:kern w:val="2"/>
            <w:sz w:val="24"/>
            <w:szCs w:val="24"/>
            <w:lang w:eastAsia="fr-FR"/>
            <w14:ligatures w14:val="standardContextual"/>
          </w:rPr>
          <w:tab/>
        </w:r>
        <w:r w:rsidRPr="00D15FAA">
          <w:rPr>
            <w:rStyle w:val="Lienhypertexte"/>
          </w:rPr>
          <w:t>Caractéristiques, qualités, vérifications, essais et épreuves des matériaux et produits</w:t>
        </w:r>
        <w:r>
          <w:rPr>
            <w:webHidden/>
          </w:rPr>
          <w:tab/>
        </w:r>
        <w:r>
          <w:rPr>
            <w:webHidden/>
          </w:rPr>
          <w:fldChar w:fldCharType="begin"/>
        </w:r>
        <w:r>
          <w:rPr>
            <w:webHidden/>
          </w:rPr>
          <w:instrText xml:space="preserve"> PAGEREF _Toc211421007 \h </w:instrText>
        </w:r>
        <w:r>
          <w:rPr>
            <w:webHidden/>
          </w:rPr>
        </w:r>
        <w:r>
          <w:rPr>
            <w:webHidden/>
          </w:rPr>
          <w:fldChar w:fldCharType="separate"/>
        </w:r>
        <w:r w:rsidR="00762A4D">
          <w:rPr>
            <w:webHidden/>
          </w:rPr>
          <w:t>16</w:t>
        </w:r>
        <w:r>
          <w:rPr>
            <w:webHidden/>
          </w:rPr>
          <w:fldChar w:fldCharType="end"/>
        </w:r>
      </w:hyperlink>
    </w:p>
    <w:p w14:paraId="054B559C" w14:textId="493231A1" w:rsidR="00406137" w:rsidRDefault="00406137">
      <w:pPr>
        <w:pStyle w:val="TM1"/>
        <w:rPr>
          <w:rFonts w:asciiTheme="minorHAnsi" w:eastAsiaTheme="minorEastAsia" w:hAnsiTheme="minorHAnsi"/>
          <w:b w:val="0"/>
          <w:kern w:val="2"/>
          <w14:ligatures w14:val="standardContextual"/>
        </w:rPr>
      </w:pPr>
      <w:hyperlink w:anchor="_Toc211421008" w:history="1">
        <w:r w:rsidRPr="00D15FAA">
          <w:rPr>
            <w:rStyle w:val="Lienhypertexte"/>
          </w:rPr>
          <w:t>ARTICLE 9 -</w:t>
        </w:r>
        <w:r>
          <w:rPr>
            <w:rFonts w:asciiTheme="minorHAnsi" w:eastAsiaTheme="minorEastAsia" w:hAnsiTheme="minorHAnsi"/>
            <w:b w:val="0"/>
            <w:kern w:val="2"/>
            <w14:ligatures w14:val="standardContextual"/>
          </w:rPr>
          <w:tab/>
        </w:r>
        <w:r w:rsidRPr="00D15FAA">
          <w:rPr>
            <w:rStyle w:val="Lienhypertexte"/>
          </w:rPr>
          <w:t>IMPLANTATION DES OUVRAGES ET LOCALISATION DES RESEAUX SOUTERRAINS, ENTERRES, SUBAQUATIQUES OU AERIENS</w:t>
        </w:r>
        <w:r>
          <w:rPr>
            <w:webHidden/>
          </w:rPr>
          <w:tab/>
        </w:r>
        <w:r>
          <w:rPr>
            <w:webHidden/>
          </w:rPr>
          <w:fldChar w:fldCharType="begin"/>
        </w:r>
        <w:r>
          <w:rPr>
            <w:webHidden/>
          </w:rPr>
          <w:instrText xml:space="preserve"> PAGEREF _Toc211421008 \h </w:instrText>
        </w:r>
        <w:r>
          <w:rPr>
            <w:webHidden/>
          </w:rPr>
        </w:r>
        <w:r>
          <w:rPr>
            <w:webHidden/>
          </w:rPr>
          <w:fldChar w:fldCharType="separate"/>
        </w:r>
        <w:r w:rsidR="00762A4D">
          <w:rPr>
            <w:webHidden/>
          </w:rPr>
          <w:t>17</w:t>
        </w:r>
        <w:r>
          <w:rPr>
            <w:webHidden/>
          </w:rPr>
          <w:fldChar w:fldCharType="end"/>
        </w:r>
      </w:hyperlink>
    </w:p>
    <w:p w14:paraId="361FEF14" w14:textId="0A4532AC"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09" w:history="1">
        <w:r w:rsidRPr="00D15FAA">
          <w:rPr>
            <w:rStyle w:val="Lienhypertexte"/>
          </w:rPr>
          <w:t>9.1.</w:t>
        </w:r>
        <w:r>
          <w:rPr>
            <w:rFonts w:asciiTheme="minorHAnsi" w:eastAsiaTheme="minorEastAsia" w:hAnsiTheme="minorHAnsi"/>
            <w:b w:val="0"/>
            <w:kern w:val="2"/>
            <w:sz w:val="24"/>
            <w:szCs w:val="24"/>
            <w:lang w:eastAsia="fr-FR"/>
            <w14:ligatures w14:val="standardContextual"/>
          </w:rPr>
          <w:tab/>
        </w:r>
        <w:r w:rsidRPr="00D15FAA">
          <w:rPr>
            <w:rStyle w:val="Lienhypertexte"/>
          </w:rPr>
          <w:t>Piquetage général</w:t>
        </w:r>
        <w:r>
          <w:rPr>
            <w:webHidden/>
          </w:rPr>
          <w:tab/>
        </w:r>
        <w:r>
          <w:rPr>
            <w:webHidden/>
          </w:rPr>
          <w:fldChar w:fldCharType="begin"/>
        </w:r>
        <w:r>
          <w:rPr>
            <w:webHidden/>
          </w:rPr>
          <w:instrText xml:space="preserve"> PAGEREF _Toc211421009 \h </w:instrText>
        </w:r>
        <w:r>
          <w:rPr>
            <w:webHidden/>
          </w:rPr>
        </w:r>
        <w:r>
          <w:rPr>
            <w:webHidden/>
          </w:rPr>
          <w:fldChar w:fldCharType="separate"/>
        </w:r>
        <w:r w:rsidR="00762A4D">
          <w:rPr>
            <w:webHidden/>
          </w:rPr>
          <w:t>17</w:t>
        </w:r>
        <w:r>
          <w:rPr>
            <w:webHidden/>
          </w:rPr>
          <w:fldChar w:fldCharType="end"/>
        </w:r>
      </w:hyperlink>
    </w:p>
    <w:p w14:paraId="0223AEF5" w14:textId="2596010E" w:rsidR="00406137" w:rsidRDefault="00406137">
      <w:pPr>
        <w:pStyle w:val="TM2"/>
        <w:tabs>
          <w:tab w:val="left" w:pos="891"/>
        </w:tabs>
        <w:rPr>
          <w:rFonts w:asciiTheme="minorHAnsi" w:eastAsiaTheme="minorEastAsia" w:hAnsiTheme="minorHAnsi"/>
          <w:b w:val="0"/>
          <w:kern w:val="2"/>
          <w:sz w:val="24"/>
          <w:szCs w:val="24"/>
          <w:lang w:eastAsia="fr-FR"/>
          <w14:ligatures w14:val="standardContextual"/>
        </w:rPr>
      </w:pPr>
      <w:hyperlink w:anchor="_Toc211421010" w:history="1">
        <w:r w:rsidRPr="00D15FAA">
          <w:rPr>
            <w:rStyle w:val="Lienhypertexte"/>
          </w:rPr>
          <w:t>9.2.</w:t>
        </w:r>
        <w:r>
          <w:rPr>
            <w:rFonts w:asciiTheme="minorHAnsi" w:eastAsiaTheme="minorEastAsia" w:hAnsiTheme="minorHAnsi"/>
            <w:b w:val="0"/>
            <w:kern w:val="2"/>
            <w:sz w:val="24"/>
            <w:szCs w:val="24"/>
            <w:lang w:eastAsia="fr-FR"/>
            <w14:ligatures w14:val="standardContextual"/>
          </w:rPr>
          <w:tab/>
        </w:r>
        <w:r w:rsidRPr="00D15FAA">
          <w:rPr>
            <w:rStyle w:val="Lienhypertexte"/>
          </w:rPr>
          <w:t>Travaux à proximité des reseaux souterrains, enterrés, subaquatiques ou aériens</w:t>
        </w:r>
        <w:r>
          <w:rPr>
            <w:webHidden/>
          </w:rPr>
          <w:tab/>
        </w:r>
        <w:r>
          <w:rPr>
            <w:webHidden/>
          </w:rPr>
          <w:fldChar w:fldCharType="begin"/>
        </w:r>
        <w:r>
          <w:rPr>
            <w:webHidden/>
          </w:rPr>
          <w:instrText xml:space="preserve"> PAGEREF _Toc211421010 \h </w:instrText>
        </w:r>
        <w:r>
          <w:rPr>
            <w:webHidden/>
          </w:rPr>
        </w:r>
        <w:r>
          <w:rPr>
            <w:webHidden/>
          </w:rPr>
          <w:fldChar w:fldCharType="separate"/>
        </w:r>
        <w:r w:rsidR="00762A4D">
          <w:rPr>
            <w:webHidden/>
          </w:rPr>
          <w:t>17</w:t>
        </w:r>
        <w:r>
          <w:rPr>
            <w:webHidden/>
          </w:rPr>
          <w:fldChar w:fldCharType="end"/>
        </w:r>
      </w:hyperlink>
    </w:p>
    <w:p w14:paraId="2DFB9491" w14:textId="23D53966" w:rsidR="00406137" w:rsidRDefault="00406137">
      <w:pPr>
        <w:pStyle w:val="TM1"/>
        <w:rPr>
          <w:rFonts w:asciiTheme="minorHAnsi" w:eastAsiaTheme="minorEastAsia" w:hAnsiTheme="minorHAnsi"/>
          <w:b w:val="0"/>
          <w:kern w:val="2"/>
          <w14:ligatures w14:val="standardContextual"/>
        </w:rPr>
      </w:pPr>
      <w:hyperlink w:anchor="_Toc211421011" w:history="1">
        <w:r w:rsidRPr="00D15FAA">
          <w:rPr>
            <w:rStyle w:val="Lienhypertexte"/>
          </w:rPr>
          <w:t>ARTICLE 10 -</w:t>
        </w:r>
        <w:r>
          <w:rPr>
            <w:rFonts w:asciiTheme="minorHAnsi" w:eastAsiaTheme="minorEastAsia" w:hAnsiTheme="minorHAnsi"/>
            <w:b w:val="0"/>
            <w:kern w:val="2"/>
            <w14:ligatures w14:val="standardContextual"/>
          </w:rPr>
          <w:tab/>
        </w:r>
        <w:r w:rsidRPr="00D15FAA">
          <w:rPr>
            <w:rStyle w:val="Lienhypertexte"/>
          </w:rPr>
          <w:t>PREPARATION - COORDINATION ET EXECUTION DES TRAVAUX</w:t>
        </w:r>
        <w:r>
          <w:rPr>
            <w:webHidden/>
          </w:rPr>
          <w:tab/>
        </w:r>
        <w:r>
          <w:rPr>
            <w:webHidden/>
          </w:rPr>
          <w:fldChar w:fldCharType="begin"/>
        </w:r>
        <w:r>
          <w:rPr>
            <w:webHidden/>
          </w:rPr>
          <w:instrText xml:space="preserve"> PAGEREF _Toc211421011 \h </w:instrText>
        </w:r>
        <w:r>
          <w:rPr>
            <w:webHidden/>
          </w:rPr>
        </w:r>
        <w:r>
          <w:rPr>
            <w:webHidden/>
          </w:rPr>
          <w:fldChar w:fldCharType="separate"/>
        </w:r>
        <w:r w:rsidR="00762A4D">
          <w:rPr>
            <w:webHidden/>
          </w:rPr>
          <w:t>20</w:t>
        </w:r>
        <w:r>
          <w:rPr>
            <w:webHidden/>
          </w:rPr>
          <w:fldChar w:fldCharType="end"/>
        </w:r>
      </w:hyperlink>
    </w:p>
    <w:p w14:paraId="277F54EC" w14:textId="326026FD"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2" w:history="1">
        <w:r w:rsidRPr="00D15FAA">
          <w:rPr>
            <w:rStyle w:val="Lienhypertexte"/>
          </w:rPr>
          <w:t>10.1.</w:t>
        </w:r>
        <w:r>
          <w:rPr>
            <w:rFonts w:asciiTheme="minorHAnsi" w:eastAsiaTheme="minorEastAsia" w:hAnsiTheme="minorHAnsi"/>
            <w:b w:val="0"/>
            <w:kern w:val="2"/>
            <w:sz w:val="24"/>
            <w:szCs w:val="24"/>
            <w:lang w:eastAsia="fr-FR"/>
            <w14:ligatures w14:val="standardContextual"/>
          </w:rPr>
          <w:tab/>
        </w:r>
        <w:r w:rsidRPr="00D15FAA">
          <w:rPr>
            <w:rStyle w:val="Lienhypertexte"/>
          </w:rPr>
          <w:t>Coordination des travaux – gestion des dépenses communes</w:t>
        </w:r>
        <w:r>
          <w:rPr>
            <w:webHidden/>
          </w:rPr>
          <w:tab/>
        </w:r>
        <w:r>
          <w:rPr>
            <w:webHidden/>
          </w:rPr>
          <w:fldChar w:fldCharType="begin"/>
        </w:r>
        <w:r>
          <w:rPr>
            <w:webHidden/>
          </w:rPr>
          <w:instrText xml:space="preserve"> PAGEREF _Toc211421012 \h </w:instrText>
        </w:r>
        <w:r>
          <w:rPr>
            <w:webHidden/>
          </w:rPr>
        </w:r>
        <w:r>
          <w:rPr>
            <w:webHidden/>
          </w:rPr>
          <w:fldChar w:fldCharType="separate"/>
        </w:r>
        <w:r w:rsidR="00762A4D">
          <w:rPr>
            <w:webHidden/>
          </w:rPr>
          <w:t>20</w:t>
        </w:r>
        <w:r>
          <w:rPr>
            <w:webHidden/>
          </w:rPr>
          <w:fldChar w:fldCharType="end"/>
        </w:r>
      </w:hyperlink>
    </w:p>
    <w:p w14:paraId="5AE9AED6" w14:textId="69F2BA97"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3" w:history="1">
        <w:r w:rsidRPr="00D15FAA">
          <w:rPr>
            <w:rStyle w:val="Lienhypertexte"/>
          </w:rPr>
          <w:t>10.2.</w:t>
        </w:r>
        <w:r>
          <w:rPr>
            <w:rFonts w:asciiTheme="minorHAnsi" w:eastAsiaTheme="minorEastAsia" w:hAnsiTheme="minorHAnsi"/>
            <w:b w:val="0"/>
            <w:kern w:val="2"/>
            <w:sz w:val="24"/>
            <w:szCs w:val="24"/>
            <w:lang w:eastAsia="fr-FR"/>
            <w14:ligatures w14:val="standardContextual"/>
          </w:rPr>
          <w:tab/>
        </w:r>
        <w:r w:rsidRPr="00D15FAA">
          <w:rPr>
            <w:rStyle w:val="Lienhypertexte"/>
          </w:rPr>
          <w:t>Plans d'exécution - Notes de calculs - Etudes de détail</w:t>
        </w:r>
        <w:r>
          <w:rPr>
            <w:webHidden/>
          </w:rPr>
          <w:tab/>
        </w:r>
        <w:r>
          <w:rPr>
            <w:webHidden/>
          </w:rPr>
          <w:fldChar w:fldCharType="begin"/>
        </w:r>
        <w:r>
          <w:rPr>
            <w:webHidden/>
          </w:rPr>
          <w:instrText xml:space="preserve"> PAGEREF _Toc211421013 \h </w:instrText>
        </w:r>
        <w:r>
          <w:rPr>
            <w:webHidden/>
          </w:rPr>
        </w:r>
        <w:r>
          <w:rPr>
            <w:webHidden/>
          </w:rPr>
          <w:fldChar w:fldCharType="separate"/>
        </w:r>
        <w:r w:rsidR="00762A4D">
          <w:rPr>
            <w:webHidden/>
          </w:rPr>
          <w:t>22</w:t>
        </w:r>
        <w:r>
          <w:rPr>
            <w:webHidden/>
          </w:rPr>
          <w:fldChar w:fldCharType="end"/>
        </w:r>
      </w:hyperlink>
    </w:p>
    <w:p w14:paraId="51E51E0F" w14:textId="68C9E3C2"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4" w:history="1">
        <w:r w:rsidRPr="00D15FAA">
          <w:rPr>
            <w:rStyle w:val="Lienhypertexte"/>
          </w:rPr>
          <w:t>10.3.</w:t>
        </w:r>
        <w:r>
          <w:rPr>
            <w:rFonts w:asciiTheme="minorHAnsi" w:eastAsiaTheme="minorEastAsia" w:hAnsiTheme="minorHAnsi"/>
            <w:b w:val="0"/>
            <w:kern w:val="2"/>
            <w:sz w:val="24"/>
            <w:szCs w:val="24"/>
            <w:lang w:eastAsia="fr-FR"/>
            <w14:ligatures w14:val="standardContextual"/>
          </w:rPr>
          <w:tab/>
        </w:r>
        <w:r w:rsidRPr="00D15FAA">
          <w:rPr>
            <w:rStyle w:val="Lienhypertexte"/>
          </w:rPr>
          <w:t>Lutte contre le travail dissimulé</w:t>
        </w:r>
        <w:r>
          <w:rPr>
            <w:webHidden/>
          </w:rPr>
          <w:tab/>
        </w:r>
        <w:r>
          <w:rPr>
            <w:webHidden/>
          </w:rPr>
          <w:fldChar w:fldCharType="begin"/>
        </w:r>
        <w:r>
          <w:rPr>
            <w:webHidden/>
          </w:rPr>
          <w:instrText xml:space="preserve"> PAGEREF _Toc211421014 \h </w:instrText>
        </w:r>
        <w:r>
          <w:rPr>
            <w:webHidden/>
          </w:rPr>
        </w:r>
        <w:r>
          <w:rPr>
            <w:webHidden/>
          </w:rPr>
          <w:fldChar w:fldCharType="separate"/>
        </w:r>
        <w:r w:rsidR="00762A4D">
          <w:rPr>
            <w:webHidden/>
          </w:rPr>
          <w:t>23</w:t>
        </w:r>
        <w:r>
          <w:rPr>
            <w:webHidden/>
          </w:rPr>
          <w:fldChar w:fldCharType="end"/>
        </w:r>
      </w:hyperlink>
    </w:p>
    <w:p w14:paraId="5DBF08E1" w14:textId="663BC0A4"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5" w:history="1">
        <w:r w:rsidRPr="00D15FAA">
          <w:rPr>
            <w:rStyle w:val="Lienhypertexte"/>
          </w:rPr>
          <w:t>10.4.</w:t>
        </w:r>
        <w:r>
          <w:rPr>
            <w:rFonts w:asciiTheme="minorHAnsi" w:eastAsiaTheme="minorEastAsia" w:hAnsiTheme="minorHAnsi"/>
            <w:b w:val="0"/>
            <w:kern w:val="2"/>
            <w:sz w:val="24"/>
            <w:szCs w:val="24"/>
            <w:lang w:eastAsia="fr-FR"/>
            <w14:ligatures w14:val="standardContextual"/>
          </w:rPr>
          <w:tab/>
        </w:r>
        <w:r w:rsidRPr="00D15FAA">
          <w:rPr>
            <w:rStyle w:val="Lienhypertexte"/>
          </w:rPr>
          <w:t>Organisation, déroulement, sécurité et hygiène des chantiers</w:t>
        </w:r>
        <w:r>
          <w:rPr>
            <w:webHidden/>
          </w:rPr>
          <w:tab/>
        </w:r>
        <w:r>
          <w:rPr>
            <w:webHidden/>
          </w:rPr>
          <w:fldChar w:fldCharType="begin"/>
        </w:r>
        <w:r>
          <w:rPr>
            <w:webHidden/>
          </w:rPr>
          <w:instrText xml:space="preserve"> PAGEREF _Toc211421015 \h </w:instrText>
        </w:r>
        <w:r>
          <w:rPr>
            <w:webHidden/>
          </w:rPr>
        </w:r>
        <w:r>
          <w:rPr>
            <w:webHidden/>
          </w:rPr>
          <w:fldChar w:fldCharType="separate"/>
        </w:r>
        <w:r w:rsidR="00762A4D">
          <w:rPr>
            <w:webHidden/>
          </w:rPr>
          <w:t>23</w:t>
        </w:r>
        <w:r>
          <w:rPr>
            <w:webHidden/>
          </w:rPr>
          <w:fldChar w:fldCharType="end"/>
        </w:r>
      </w:hyperlink>
    </w:p>
    <w:p w14:paraId="04C47B01" w14:textId="2CB1B850"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6" w:history="1">
        <w:r w:rsidRPr="00D15FAA">
          <w:rPr>
            <w:rStyle w:val="Lienhypertexte"/>
          </w:rPr>
          <w:t>10.5.</w:t>
        </w:r>
        <w:r>
          <w:rPr>
            <w:rFonts w:asciiTheme="minorHAnsi" w:eastAsiaTheme="minorEastAsia" w:hAnsiTheme="minorHAnsi"/>
            <w:b w:val="0"/>
            <w:kern w:val="2"/>
            <w:sz w:val="24"/>
            <w:szCs w:val="24"/>
            <w:lang w:eastAsia="fr-FR"/>
            <w14:ligatures w14:val="standardContextual"/>
          </w:rPr>
          <w:tab/>
        </w:r>
        <w:r w:rsidRPr="00D15FAA">
          <w:rPr>
            <w:rStyle w:val="Lienhypertexte"/>
          </w:rPr>
          <w:t>Dispositions en matière de protection de l’environnement</w:t>
        </w:r>
        <w:r>
          <w:rPr>
            <w:webHidden/>
          </w:rPr>
          <w:tab/>
        </w:r>
        <w:r>
          <w:rPr>
            <w:webHidden/>
          </w:rPr>
          <w:fldChar w:fldCharType="begin"/>
        </w:r>
        <w:r>
          <w:rPr>
            <w:webHidden/>
          </w:rPr>
          <w:instrText xml:space="preserve"> PAGEREF _Toc211421016 \h </w:instrText>
        </w:r>
        <w:r>
          <w:rPr>
            <w:webHidden/>
          </w:rPr>
        </w:r>
        <w:r>
          <w:rPr>
            <w:webHidden/>
          </w:rPr>
          <w:fldChar w:fldCharType="separate"/>
        </w:r>
        <w:r w:rsidR="00762A4D">
          <w:rPr>
            <w:webHidden/>
          </w:rPr>
          <w:t>24</w:t>
        </w:r>
        <w:r>
          <w:rPr>
            <w:webHidden/>
          </w:rPr>
          <w:fldChar w:fldCharType="end"/>
        </w:r>
      </w:hyperlink>
    </w:p>
    <w:p w14:paraId="00AF91FC" w14:textId="3624338F"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17" w:history="1">
        <w:r w:rsidRPr="00D15FAA">
          <w:rPr>
            <w:rStyle w:val="Lienhypertexte"/>
          </w:rPr>
          <w:t>10.6.</w:t>
        </w:r>
        <w:r>
          <w:rPr>
            <w:rFonts w:asciiTheme="minorHAnsi" w:eastAsiaTheme="minorEastAsia" w:hAnsiTheme="minorHAnsi"/>
            <w:b w:val="0"/>
            <w:kern w:val="2"/>
            <w:sz w:val="24"/>
            <w:szCs w:val="24"/>
            <w:lang w:eastAsia="fr-FR"/>
            <w14:ligatures w14:val="standardContextual"/>
          </w:rPr>
          <w:tab/>
        </w:r>
        <w:r w:rsidRPr="00D15FAA">
          <w:rPr>
            <w:rStyle w:val="Lienhypertexte"/>
          </w:rPr>
          <w:t>Dommages divers causés par la conduite des travaux ou les modalités de leur exécution</w:t>
        </w:r>
        <w:r>
          <w:rPr>
            <w:webHidden/>
          </w:rPr>
          <w:tab/>
        </w:r>
        <w:r>
          <w:rPr>
            <w:webHidden/>
          </w:rPr>
          <w:fldChar w:fldCharType="begin"/>
        </w:r>
        <w:r>
          <w:rPr>
            <w:webHidden/>
          </w:rPr>
          <w:instrText xml:space="preserve"> PAGEREF _Toc211421017 \h </w:instrText>
        </w:r>
        <w:r>
          <w:rPr>
            <w:webHidden/>
          </w:rPr>
        </w:r>
        <w:r>
          <w:rPr>
            <w:webHidden/>
          </w:rPr>
          <w:fldChar w:fldCharType="separate"/>
        </w:r>
        <w:r w:rsidR="00762A4D">
          <w:rPr>
            <w:webHidden/>
          </w:rPr>
          <w:t>24</w:t>
        </w:r>
        <w:r>
          <w:rPr>
            <w:webHidden/>
          </w:rPr>
          <w:fldChar w:fldCharType="end"/>
        </w:r>
      </w:hyperlink>
    </w:p>
    <w:p w14:paraId="6A8021FF" w14:textId="53E04836" w:rsidR="00406137" w:rsidRDefault="00406137">
      <w:pPr>
        <w:pStyle w:val="TM1"/>
        <w:rPr>
          <w:rFonts w:asciiTheme="minorHAnsi" w:eastAsiaTheme="minorEastAsia" w:hAnsiTheme="minorHAnsi"/>
          <w:b w:val="0"/>
          <w:kern w:val="2"/>
          <w14:ligatures w14:val="standardContextual"/>
        </w:rPr>
      </w:pPr>
      <w:hyperlink w:anchor="_Toc211421018" w:history="1">
        <w:r w:rsidRPr="00D15FAA">
          <w:rPr>
            <w:rStyle w:val="Lienhypertexte"/>
          </w:rPr>
          <w:t>ARTICLE 11 -</w:t>
        </w:r>
        <w:r>
          <w:rPr>
            <w:rFonts w:asciiTheme="minorHAnsi" w:eastAsiaTheme="minorEastAsia" w:hAnsiTheme="minorHAnsi"/>
            <w:b w:val="0"/>
            <w:kern w:val="2"/>
            <w14:ligatures w14:val="standardContextual"/>
          </w:rPr>
          <w:tab/>
        </w:r>
        <w:r w:rsidRPr="00D15FAA">
          <w:rPr>
            <w:rStyle w:val="Lienhypertexte"/>
          </w:rPr>
          <w:t>AVANCE – GARANTIE DE PAIEMENT</w:t>
        </w:r>
        <w:r>
          <w:rPr>
            <w:webHidden/>
          </w:rPr>
          <w:tab/>
        </w:r>
        <w:r>
          <w:rPr>
            <w:webHidden/>
          </w:rPr>
          <w:fldChar w:fldCharType="begin"/>
        </w:r>
        <w:r>
          <w:rPr>
            <w:webHidden/>
          </w:rPr>
          <w:instrText xml:space="preserve"> PAGEREF _Toc211421018 \h </w:instrText>
        </w:r>
        <w:r>
          <w:rPr>
            <w:webHidden/>
          </w:rPr>
        </w:r>
        <w:r>
          <w:rPr>
            <w:webHidden/>
          </w:rPr>
          <w:fldChar w:fldCharType="separate"/>
        </w:r>
        <w:r w:rsidR="00762A4D">
          <w:rPr>
            <w:webHidden/>
          </w:rPr>
          <w:t>24</w:t>
        </w:r>
        <w:r>
          <w:rPr>
            <w:webHidden/>
          </w:rPr>
          <w:fldChar w:fldCharType="end"/>
        </w:r>
      </w:hyperlink>
    </w:p>
    <w:p w14:paraId="50A52F58" w14:textId="38E54AF7" w:rsidR="00406137" w:rsidRDefault="00406137">
      <w:pPr>
        <w:pStyle w:val="TM1"/>
        <w:rPr>
          <w:rFonts w:asciiTheme="minorHAnsi" w:eastAsiaTheme="minorEastAsia" w:hAnsiTheme="minorHAnsi"/>
          <w:b w:val="0"/>
          <w:kern w:val="2"/>
          <w14:ligatures w14:val="standardContextual"/>
        </w:rPr>
      </w:pPr>
      <w:hyperlink w:anchor="_Toc211421019" w:history="1">
        <w:r w:rsidRPr="00D15FAA">
          <w:rPr>
            <w:rStyle w:val="Lienhypertexte"/>
          </w:rPr>
          <w:t>ARTICLE 12 -</w:t>
        </w:r>
        <w:r>
          <w:rPr>
            <w:rFonts w:asciiTheme="minorHAnsi" w:eastAsiaTheme="minorEastAsia" w:hAnsiTheme="minorHAnsi"/>
            <w:b w:val="0"/>
            <w:kern w:val="2"/>
            <w14:ligatures w14:val="standardContextual"/>
          </w:rPr>
          <w:tab/>
        </w:r>
        <w:r w:rsidRPr="00D15FAA">
          <w:rPr>
            <w:rStyle w:val="Lienhypertexte"/>
          </w:rPr>
          <w:t>CONDITIONS DE PAIEMENT ET DE REGLEMENT</w:t>
        </w:r>
        <w:r>
          <w:rPr>
            <w:webHidden/>
          </w:rPr>
          <w:tab/>
        </w:r>
        <w:r>
          <w:rPr>
            <w:webHidden/>
          </w:rPr>
          <w:fldChar w:fldCharType="begin"/>
        </w:r>
        <w:r>
          <w:rPr>
            <w:webHidden/>
          </w:rPr>
          <w:instrText xml:space="preserve"> PAGEREF _Toc211421019 \h </w:instrText>
        </w:r>
        <w:r>
          <w:rPr>
            <w:webHidden/>
          </w:rPr>
        </w:r>
        <w:r>
          <w:rPr>
            <w:webHidden/>
          </w:rPr>
          <w:fldChar w:fldCharType="separate"/>
        </w:r>
        <w:r w:rsidR="00762A4D">
          <w:rPr>
            <w:webHidden/>
          </w:rPr>
          <w:t>24</w:t>
        </w:r>
        <w:r>
          <w:rPr>
            <w:webHidden/>
          </w:rPr>
          <w:fldChar w:fldCharType="end"/>
        </w:r>
      </w:hyperlink>
    </w:p>
    <w:p w14:paraId="6C162400" w14:textId="0C32DBAA"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0" w:history="1">
        <w:r w:rsidRPr="00D15FAA">
          <w:rPr>
            <w:rStyle w:val="Lienhypertexte"/>
          </w:rPr>
          <w:t>12.1.</w:t>
        </w:r>
        <w:r>
          <w:rPr>
            <w:rFonts w:asciiTheme="minorHAnsi" w:eastAsiaTheme="minorEastAsia" w:hAnsiTheme="minorHAnsi"/>
            <w:b w:val="0"/>
            <w:kern w:val="2"/>
            <w:sz w:val="24"/>
            <w:szCs w:val="24"/>
            <w:lang w:eastAsia="fr-FR"/>
            <w14:ligatures w14:val="standardContextual"/>
          </w:rPr>
          <w:tab/>
        </w:r>
        <w:r w:rsidRPr="00D15FAA">
          <w:rPr>
            <w:rStyle w:val="Lienhypertexte"/>
          </w:rPr>
          <w:t>Demandes de paiement</w:t>
        </w:r>
        <w:r>
          <w:rPr>
            <w:webHidden/>
          </w:rPr>
          <w:tab/>
        </w:r>
        <w:r>
          <w:rPr>
            <w:webHidden/>
          </w:rPr>
          <w:fldChar w:fldCharType="begin"/>
        </w:r>
        <w:r>
          <w:rPr>
            <w:webHidden/>
          </w:rPr>
          <w:instrText xml:space="preserve"> PAGEREF _Toc211421020 \h </w:instrText>
        </w:r>
        <w:r>
          <w:rPr>
            <w:webHidden/>
          </w:rPr>
        </w:r>
        <w:r>
          <w:rPr>
            <w:webHidden/>
          </w:rPr>
          <w:fldChar w:fldCharType="separate"/>
        </w:r>
        <w:r w:rsidR="00762A4D">
          <w:rPr>
            <w:webHidden/>
          </w:rPr>
          <w:t>25</w:t>
        </w:r>
        <w:r>
          <w:rPr>
            <w:webHidden/>
          </w:rPr>
          <w:fldChar w:fldCharType="end"/>
        </w:r>
      </w:hyperlink>
    </w:p>
    <w:p w14:paraId="286FF675" w14:textId="26D7A020"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1" w:history="1">
        <w:r w:rsidRPr="00D15FAA">
          <w:rPr>
            <w:rStyle w:val="Lienhypertexte"/>
          </w:rPr>
          <w:t>12.2.</w:t>
        </w:r>
        <w:r>
          <w:rPr>
            <w:rFonts w:asciiTheme="minorHAnsi" w:eastAsiaTheme="minorEastAsia" w:hAnsiTheme="minorHAnsi"/>
            <w:b w:val="0"/>
            <w:kern w:val="2"/>
            <w:sz w:val="24"/>
            <w:szCs w:val="24"/>
            <w:lang w:eastAsia="fr-FR"/>
            <w14:ligatures w14:val="standardContextual"/>
          </w:rPr>
          <w:tab/>
        </w:r>
        <w:r w:rsidRPr="00D15FAA">
          <w:rPr>
            <w:rStyle w:val="Lienhypertexte"/>
          </w:rPr>
          <w:t>Délais de paiement</w:t>
        </w:r>
        <w:r>
          <w:rPr>
            <w:webHidden/>
          </w:rPr>
          <w:tab/>
        </w:r>
        <w:r>
          <w:rPr>
            <w:webHidden/>
          </w:rPr>
          <w:fldChar w:fldCharType="begin"/>
        </w:r>
        <w:r>
          <w:rPr>
            <w:webHidden/>
          </w:rPr>
          <w:instrText xml:space="preserve"> PAGEREF _Toc211421021 \h </w:instrText>
        </w:r>
        <w:r>
          <w:rPr>
            <w:webHidden/>
          </w:rPr>
        </w:r>
        <w:r>
          <w:rPr>
            <w:webHidden/>
          </w:rPr>
          <w:fldChar w:fldCharType="separate"/>
        </w:r>
        <w:r w:rsidR="00762A4D">
          <w:rPr>
            <w:webHidden/>
          </w:rPr>
          <w:t>25</w:t>
        </w:r>
        <w:r>
          <w:rPr>
            <w:webHidden/>
          </w:rPr>
          <w:fldChar w:fldCharType="end"/>
        </w:r>
      </w:hyperlink>
    </w:p>
    <w:p w14:paraId="6A4EB40D" w14:textId="1E9D817A"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2" w:history="1">
        <w:r w:rsidRPr="00D15FAA">
          <w:rPr>
            <w:rStyle w:val="Lienhypertexte"/>
          </w:rPr>
          <w:t>12.3.</w:t>
        </w:r>
        <w:r>
          <w:rPr>
            <w:rFonts w:asciiTheme="minorHAnsi" w:eastAsiaTheme="minorEastAsia" w:hAnsiTheme="minorHAnsi"/>
            <w:b w:val="0"/>
            <w:kern w:val="2"/>
            <w:sz w:val="24"/>
            <w:szCs w:val="24"/>
            <w:lang w:eastAsia="fr-FR"/>
            <w14:ligatures w14:val="standardContextual"/>
          </w:rPr>
          <w:tab/>
        </w:r>
        <w:r w:rsidRPr="00D15FAA">
          <w:rPr>
            <w:rStyle w:val="Lienhypertexte"/>
          </w:rPr>
          <w:t>Paiements des cotraitants et/ou des sous-traitants ayant droit au paiement direct</w:t>
        </w:r>
        <w:r>
          <w:rPr>
            <w:webHidden/>
          </w:rPr>
          <w:tab/>
        </w:r>
        <w:r>
          <w:rPr>
            <w:webHidden/>
          </w:rPr>
          <w:fldChar w:fldCharType="begin"/>
        </w:r>
        <w:r>
          <w:rPr>
            <w:webHidden/>
          </w:rPr>
          <w:instrText xml:space="preserve"> PAGEREF _Toc211421022 \h </w:instrText>
        </w:r>
        <w:r>
          <w:rPr>
            <w:webHidden/>
          </w:rPr>
        </w:r>
        <w:r>
          <w:rPr>
            <w:webHidden/>
          </w:rPr>
          <w:fldChar w:fldCharType="separate"/>
        </w:r>
        <w:r w:rsidR="00762A4D">
          <w:rPr>
            <w:webHidden/>
          </w:rPr>
          <w:t>26</w:t>
        </w:r>
        <w:r>
          <w:rPr>
            <w:webHidden/>
          </w:rPr>
          <w:fldChar w:fldCharType="end"/>
        </w:r>
      </w:hyperlink>
    </w:p>
    <w:p w14:paraId="685E56D9" w14:textId="1F39DFEC"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3" w:history="1">
        <w:r w:rsidRPr="00D15FAA">
          <w:rPr>
            <w:rStyle w:val="Lienhypertexte"/>
          </w:rPr>
          <w:t>12.4.</w:t>
        </w:r>
        <w:r>
          <w:rPr>
            <w:rFonts w:asciiTheme="minorHAnsi" w:eastAsiaTheme="minorEastAsia" w:hAnsiTheme="minorHAnsi"/>
            <w:b w:val="0"/>
            <w:kern w:val="2"/>
            <w:sz w:val="24"/>
            <w:szCs w:val="24"/>
            <w:lang w:eastAsia="fr-FR"/>
            <w14:ligatures w14:val="standardContextual"/>
          </w:rPr>
          <w:tab/>
        </w:r>
        <w:r w:rsidRPr="00D15FAA">
          <w:rPr>
            <w:rStyle w:val="Lienhypertexte"/>
          </w:rPr>
          <w:t>Intérêts moratoires</w:t>
        </w:r>
        <w:r>
          <w:rPr>
            <w:webHidden/>
          </w:rPr>
          <w:tab/>
        </w:r>
        <w:r>
          <w:rPr>
            <w:webHidden/>
          </w:rPr>
          <w:fldChar w:fldCharType="begin"/>
        </w:r>
        <w:r>
          <w:rPr>
            <w:webHidden/>
          </w:rPr>
          <w:instrText xml:space="preserve"> PAGEREF _Toc211421023 \h </w:instrText>
        </w:r>
        <w:r>
          <w:rPr>
            <w:webHidden/>
          </w:rPr>
        </w:r>
        <w:r>
          <w:rPr>
            <w:webHidden/>
          </w:rPr>
          <w:fldChar w:fldCharType="separate"/>
        </w:r>
        <w:r w:rsidR="00762A4D">
          <w:rPr>
            <w:webHidden/>
          </w:rPr>
          <w:t>26</w:t>
        </w:r>
        <w:r>
          <w:rPr>
            <w:webHidden/>
          </w:rPr>
          <w:fldChar w:fldCharType="end"/>
        </w:r>
      </w:hyperlink>
    </w:p>
    <w:p w14:paraId="0636B3E7" w14:textId="3F96D119"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4" w:history="1">
        <w:r w:rsidRPr="00D15FAA">
          <w:rPr>
            <w:rStyle w:val="Lienhypertexte"/>
          </w:rPr>
          <w:t>12.5.</w:t>
        </w:r>
        <w:r>
          <w:rPr>
            <w:rFonts w:asciiTheme="minorHAnsi" w:eastAsiaTheme="minorEastAsia" w:hAnsiTheme="minorHAnsi"/>
            <w:b w:val="0"/>
            <w:kern w:val="2"/>
            <w:sz w:val="24"/>
            <w:szCs w:val="24"/>
            <w:lang w:eastAsia="fr-FR"/>
            <w14:ligatures w14:val="standardContextual"/>
          </w:rPr>
          <w:tab/>
        </w:r>
        <w:r w:rsidRPr="00D15FAA">
          <w:rPr>
            <w:rStyle w:val="Lienhypertexte"/>
          </w:rPr>
          <w:t>Mode de règlement</w:t>
        </w:r>
        <w:r>
          <w:rPr>
            <w:webHidden/>
          </w:rPr>
          <w:tab/>
        </w:r>
        <w:r>
          <w:rPr>
            <w:webHidden/>
          </w:rPr>
          <w:fldChar w:fldCharType="begin"/>
        </w:r>
        <w:r>
          <w:rPr>
            <w:webHidden/>
          </w:rPr>
          <w:instrText xml:space="preserve"> PAGEREF _Toc211421024 \h </w:instrText>
        </w:r>
        <w:r>
          <w:rPr>
            <w:webHidden/>
          </w:rPr>
        </w:r>
        <w:r>
          <w:rPr>
            <w:webHidden/>
          </w:rPr>
          <w:fldChar w:fldCharType="separate"/>
        </w:r>
        <w:r w:rsidR="00762A4D">
          <w:rPr>
            <w:webHidden/>
          </w:rPr>
          <w:t>26</w:t>
        </w:r>
        <w:r>
          <w:rPr>
            <w:webHidden/>
          </w:rPr>
          <w:fldChar w:fldCharType="end"/>
        </w:r>
      </w:hyperlink>
    </w:p>
    <w:p w14:paraId="7BA05C10" w14:textId="19061CDC" w:rsidR="00406137" w:rsidRDefault="00406137">
      <w:pPr>
        <w:pStyle w:val="TM1"/>
        <w:rPr>
          <w:rFonts w:asciiTheme="minorHAnsi" w:eastAsiaTheme="minorEastAsia" w:hAnsiTheme="minorHAnsi"/>
          <w:b w:val="0"/>
          <w:kern w:val="2"/>
          <w14:ligatures w14:val="standardContextual"/>
        </w:rPr>
      </w:pPr>
      <w:hyperlink w:anchor="_Toc211421025" w:history="1">
        <w:r w:rsidRPr="00D15FAA">
          <w:rPr>
            <w:rStyle w:val="Lienhypertexte"/>
          </w:rPr>
          <w:t>ARTICLE 13 -</w:t>
        </w:r>
        <w:r>
          <w:rPr>
            <w:rFonts w:asciiTheme="minorHAnsi" w:eastAsiaTheme="minorEastAsia" w:hAnsiTheme="minorHAnsi"/>
            <w:b w:val="0"/>
            <w:kern w:val="2"/>
            <w14:ligatures w14:val="standardContextual"/>
          </w:rPr>
          <w:tab/>
        </w:r>
        <w:r w:rsidRPr="00D15FAA">
          <w:rPr>
            <w:rStyle w:val="Lienhypertexte"/>
          </w:rPr>
          <w:t>RETENUE DE GARANTIE</w:t>
        </w:r>
        <w:r>
          <w:rPr>
            <w:webHidden/>
          </w:rPr>
          <w:tab/>
        </w:r>
        <w:r>
          <w:rPr>
            <w:webHidden/>
          </w:rPr>
          <w:fldChar w:fldCharType="begin"/>
        </w:r>
        <w:r>
          <w:rPr>
            <w:webHidden/>
          </w:rPr>
          <w:instrText xml:space="preserve"> PAGEREF _Toc211421025 \h </w:instrText>
        </w:r>
        <w:r>
          <w:rPr>
            <w:webHidden/>
          </w:rPr>
        </w:r>
        <w:r>
          <w:rPr>
            <w:webHidden/>
          </w:rPr>
          <w:fldChar w:fldCharType="separate"/>
        </w:r>
        <w:r w:rsidR="00762A4D">
          <w:rPr>
            <w:webHidden/>
          </w:rPr>
          <w:t>27</w:t>
        </w:r>
        <w:r>
          <w:rPr>
            <w:webHidden/>
          </w:rPr>
          <w:fldChar w:fldCharType="end"/>
        </w:r>
      </w:hyperlink>
    </w:p>
    <w:p w14:paraId="51F8C607" w14:textId="521F4C9A"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6" w:history="1">
        <w:r w:rsidRPr="00D15FAA">
          <w:rPr>
            <w:rStyle w:val="Lienhypertexte"/>
          </w:rPr>
          <w:t>13.1.</w:t>
        </w:r>
        <w:r>
          <w:rPr>
            <w:rFonts w:asciiTheme="minorHAnsi" w:eastAsiaTheme="minorEastAsia" w:hAnsiTheme="minorHAnsi"/>
            <w:b w:val="0"/>
            <w:kern w:val="2"/>
            <w:sz w:val="24"/>
            <w:szCs w:val="24"/>
            <w:lang w:eastAsia="fr-FR"/>
            <w14:ligatures w14:val="standardContextual"/>
          </w:rPr>
          <w:tab/>
        </w:r>
        <w:r w:rsidRPr="00D15FAA">
          <w:rPr>
            <w:rStyle w:val="Lienhypertexte"/>
          </w:rPr>
          <w:t>Remplacement de la retenue de garantie par une caution personnelle et solidaire ou par une garantie à première demande</w:t>
        </w:r>
        <w:r>
          <w:rPr>
            <w:webHidden/>
          </w:rPr>
          <w:tab/>
        </w:r>
        <w:r>
          <w:rPr>
            <w:webHidden/>
          </w:rPr>
          <w:fldChar w:fldCharType="begin"/>
        </w:r>
        <w:r>
          <w:rPr>
            <w:webHidden/>
          </w:rPr>
          <w:instrText xml:space="preserve"> PAGEREF _Toc211421026 \h </w:instrText>
        </w:r>
        <w:r>
          <w:rPr>
            <w:webHidden/>
          </w:rPr>
        </w:r>
        <w:r>
          <w:rPr>
            <w:webHidden/>
          </w:rPr>
          <w:fldChar w:fldCharType="separate"/>
        </w:r>
        <w:r w:rsidR="00762A4D">
          <w:rPr>
            <w:webHidden/>
          </w:rPr>
          <w:t>27</w:t>
        </w:r>
        <w:r>
          <w:rPr>
            <w:webHidden/>
          </w:rPr>
          <w:fldChar w:fldCharType="end"/>
        </w:r>
      </w:hyperlink>
    </w:p>
    <w:p w14:paraId="4FD1C9E4" w14:textId="1517C113"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7" w:history="1">
        <w:r w:rsidRPr="00D15FAA">
          <w:rPr>
            <w:rStyle w:val="Lienhypertexte"/>
          </w:rPr>
          <w:t>13.2.</w:t>
        </w:r>
        <w:r>
          <w:rPr>
            <w:rFonts w:asciiTheme="minorHAnsi" w:eastAsiaTheme="minorEastAsia" w:hAnsiTheme="minorHAnsi"/>
            <w:b w:val="0"/>
            <w:kern w:val="2"/>
            <w:sz w:val="24"/>
            <w:szCs w:val="24"/>
            <w:lang w:eastAsia="fr-FR"/>
            <w14:ligatures w14:val="standardContextual"/>
          </w:rPr>
          <w:tab/>
        </w:r>
        <w:r w:rsidRPr="00D15FAA">
          <w:rPr>
            <w:rStyle w:val="Lienhypertexte"/>
          </w:rPr>
          <w:t>Restitution de la retenue de garantie et libération de la caution ou de la garantie à première demande</w:t>
        </w:r>
        <w:r>
          <w:rPr>
            <w:webHidden/>
          </w:rPr>
          <w:tab/>
        </w:r>
        <w:r>
          <w:rPr>
            <w:webHidden/>
          </w:rPr>
          <w:fldChar w:fldCharType="begin"/>
        </w:r>
        <w:r>
          <w:rPr>
            <w:webHidden/>
          </w:rPr>
          <w:instrText xml:space="preserve"> PAGEREF _Toc211421027 \h </w:instrText>
        </w:r>
        <w:r>
          <w:rPr>
            <w:webHidden/>
          </w:rPr>
        </w:r>
        <w:r>
          <w:rPr>
            <w:webHidden/>
          </w:rPr>
          <w:fldChar w:fldCharType="separate"/>
        </w:r>
        <w:r w:rsidR="00762A4D">
          <w:rPr>
            <w:webHidden/>
          </w:rPr>
          <w:t>28</w:t>
        </w:r>
        <w:r>
          <w:rPr>
            <w:webHidden/>
          </w:rPr>
          <w:fldChar w:fldCharType="end"/>
        </w:r>
      </w:hyperlink>
    </w:p>
    <w:p w14:paraId="3E3B1761" w14:textId="593662AE" w:rsidR="00406137" w:rsidRDefault="00406137">
      <w:pPr>
        <w:pStyle w:val="TM1"/>
        <w:rPr>
          <w:rFonts w:asciiTheme="minorHAnsi" w:eastAsiaTheme="minorEastAsia" w:hAnsiTheme="minorHAnsi"/>
          <w:b w:val="0"/>
          <w:kern w:val="2"/>
          <w14:ligatures w14:val="standardContextual"/>
        </w:rPr>
      </w:pPr>
      <w:hyperlink w:anchor="_Toc211421028" w:history="1">
        <w:r w:rsidRPr="00D15FAA">
          <w:rPr>
            <w:rStyle w:val="Lienhypertexte"/>
          </w:rPr>
          <w:t>ARTICLE 14 -</w:t>
        </w:r>
        <w:r>
          <w:rPr>
            <w:rFonts w:asciiTheme="minorHAnsi" w:eastAsiaTheme="minorEastAsia" w:hAnsiTheme="minorHAnsi"/>
            <w:b w:val="0"/>
            <w:kern w:val="2"/>
            <w14:ligatures w14:val="standardContextual"/>
          </w:rPr>
          <w:tab/>
        </w:r>
        <w:r w:rsidRPr="00D15FAA">
          <w:rPr>
            <w:rStyle w:val="Lienhypertexte"/>
          </w:rPr>
          <w:t>DELAI DE GARANTIE - ADMISSION</w:t>
        </w:r>
        <w:r>
          <w:rPr>
            <w:webHidden/>
          </w:rPr>
          <w:tab/>
        </w:r>
        <w:r>
          <w:rPr>
            <w:webHidden/>
          </w:rPr>
          <w:fldChar w:fldCharType="begin"/>
        </w:r>
        <w:r>
          <w:rPr>
            <w:webHidden/>
          </w:rPr>
          <w:instrText xml:space="preserve"> PAGEREF _Toc211421028 \h </w:instrText>
        </w:r>
        <w:r>
          <w:rPr>
            <w:webHidden/>
          </w:rPr>
        </w:r>
        <w:r>
          <w:rPr>
            <w:webHidden/>
          </w:rPr>
          <w:fldChar w:fldCharType="separate"/>
        </w:r>
        <w:r w:rsidR="00762A4D">
          <w:rPr>
            <w:webHidden/>
          </w:rPr>
          <w:t>28</w:t>
        </w:r>
        <w:r>
          <w:rPr>
            <w:webHidden/>
          </w:rPr>
          <w:fldChar w:fldCharType="end"/>
        </w:r>
      </w:hyperlink>
    </w:p>
    <w:p w14:paraId="7BFCBF1F" w14:textId="13842053"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29" w:history="1">
        <w:r w:rsidRPr="00D15FAA">
          <w:rPr>
            <w:rStyle w:val="Lienhypertexte"/>
          </w:rPr>
          <w:t>14.1.</w:t>
        </w:r>
        <w:r>
          <w:rPr>
            <w:rFonts w:asciiTheme="minorHAnsi" w:eastAsiaTheme="minorEastAsia" w:hAnsiTheme="minorHAnsi"/>
            <w:b w:val="0"/>
            <w:kern w:val="2"/>
            <w:sz w:val="24"/>
            <w:szCs w:val="24"/>
            <w:lang w:eastAsia="fr-FR"/>
            <w14:ligatures w14:val="standardContextual"/>
          </w:rPr>
          <w:tab/>
        </w:r>
        <w:r w:rsidRPr="00D15FAA">
          <w:rPr>
            <w:rStyle w:val="Lienhypertexte"/>
          </w:rPr>
          <w:t>Réception</w:t>
        </w:r>
        <w:r>
          <w:rPr>
            <w:webHidden/>
          </w:rPr>
          <w:tab/>
        </w:r>
        <w:r>
          <w:rPr>
            <w:webHidden/>
          </w:rPr>
          <w:fldChar w:fldCharType="begin"/>
        </w:r>
        <w:r>
          <w:rPr>
            <w:webHidden/>
          </w:rPr>
          <w:instrText xml:space="preserve"> PAGEREF _Toc211421029 \h </w:instrText>
        </w:r>
        <w:r>
          <w:rPr>
            <w:webHidden/>
          </w:rPr>
        </w:r>
        <w:r>
          <w:rPr>
            <w:webHidden/>
          </w:rPr>
          <w:fldChar w:fldCharType="separate"/>
        </w:r>
        <w:r w:rsidR="00762A4D">
          <w:rPr>
            <w:webHidden/>
          </w:rPr>
          <w:t>28</w:t>
        </w:r>
        <w:r>
          <w:rPr>
            <w:webHidden/>
          </w:rPr>
          <w:fldChar w:fldCharType="end"/>
        </w:r>
      </w:hyperlink>
    </w:p>
    <w:p w14:paraId="2A3D1521" w14:textId="6C2F10A9"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0" w:history="1">
        <w:r w:rsidRPr="00D15FAA">
          <w:rPr>
            <w:rStyle w:val="Lienhypertexte"/>
          </w:rPr>
          <w:t>14.2.</w:t>
        </w:r>
        <w:r>
          <w:rPr>
            <w:rFonts w:asciiTheme="minorHAnsi" w:eastAsiaTheme="minorEastAsia" w:hAnsiTheme="minorHAnsi"/>
            <w:b w:val="0"/>
            <w:kern w:val="2"/>
            <w:sz w:val="24"/>
            <w:szCs w:val="24"/>
            <w:lang w:eastAsia="fr-FR"/>
            <w14:ligatures w14:val="standardContextual"/>
          </w:rPr>
          <w:tab/>
        </w:r>
        <w:r w:rsidRPr="00D15FAA">
          <w:rPr>
            <w:rStyle w:val="Lienhypertexte"/>
          </w:rPr>
          <w:t>Délais de garantie</w:t>
        </w:r>
        <w:r>
          <w:rPr>
            <w:webHidden/>
          </w:rPr>
          <w:tab/>
        </w:r>
        <w:r>
          <w:rPr>
            <w:webHidden/>
          </w:rPr>
          <w:fldChar w:fldCharType="begin"/>
        </w:r>
        <w:r>
          <w:rPr>
            <w:webHidden/>
          </w:rPr>
          <w:instrText xml:space="preserve"> PAGEREF _Toc211421030 \h </w:instrText>
        </w:r>
        <w:r>
          <w:rPr>
            <w:webHidden/>
          </w:rPr>
        </w:r>
        <w:r>
          <w:rPr>
            <w:webHidden/>
          </w:rPr>
          <w:fldChar w:fldCharType="separate"/>
        </w:r>
        <w:r w:rsidR="00762A4D">
          <w:rPr>
            <w:webHidden/>
          </w:rPr>
          <w:t>28</w:t>
        </w:r>
        <w:r>
          <w:rPr>
            <w:webHidden/>
          </w:rPr>
          <w:fldChar w:fldCharType="end"/>
        </w:r>
      </w:hyperlink>
    </w:p>
    <w:p w14:paraId="0460590D" w14:textId="43A7AA0F" w:rsidR="00406137" w:rsidRDefault="00406137">
      <w:pPr>
        <w:pStyle w:val="TM1"/>
        <w:rPr>
          <w:rFonts w:asciiTheme="minorHAnsi" w:eastAsiaTheme="minorEastAsia" w:hAnsiTheme="minorHAnsi"/>
          <w:b w:val="0"/>
          <w:kern w:val="2"/>
          <w14:ligatures w14:val="standardContextual"/>
        </w:rPr>
      </w:pPr>
      <w:hyperlink w:anchor="_Toc211421031" w:history="1">
        <w:r w:rsidRPr="00D15FAA">
          <w:rPr>
            <w:rStyle w:val="Lienhypertexte"/>
          </w:rPr>
          <w:t>ARTICLE 15 -</w:t>
        </w:r>
        <w:r>
          <w:rPr>
            <w:rFonts w:asciiTheme="minorHAnsi" w:eastAsiaTheme="minorEastAsia" w:hAnsiTheme="minorHAnsi"/>
            <w:b w:val="0"/>
            <w:kern w:val="2"/>
            <w14:ligatures w14:val="standardContextual"/>
          </w:rPr>
          <w:tab/>
        </w:r>
        <w:r w:rsidRPr="00D15FAA">
          <w:rPr>
            <w:rStyle w:val="Lienhypertexte"/>
          </w:rPr>
          <w:t>DOCUMENTS A FOURNIR APRES EXECUTION : DELAIS, RETENUES ET MODALITES DE  PRESENTATION</w:t>
        </w:r>
        <w:r>
          <w:rPr>
            <w:webHidden/>
          </w:rPr>
          <w:tab/>
        </w:r>
        <w:r>
          <w:rPr>
            <w:webHidden/>
          </w:rPr>
          <w:fldChar w:fldCharType="begin"/>
        </w:r>
        <w:r>
          <w:rPr>
            <w:webHidden/>
          </w:rPr>
          <w:instrText xml:space="preserve"> PAGEREF _Toc211421031 \h </w:instrText>
        </w:r>
        <w:r>
          <w:rPr>
            <w:webHidden/>
          </w:rPr>
        </w:r>
        <w:r>
          <w:rPr>
            <w:webHidden/>
          </w:rPr>
          <w:fldChar w:fldCharType="separate"/>
        </w:r>
        <w:r w:rsidR="00762A4D">
          <w:rPr>
            <w:webHidden/>
          </w:rPr>
          <w:t>28</w:t>
        </w:r>
        <w:r>
          <w:rPr>
            <w:webHidden/>
          </w:rPr>
          <w:fldChar w:fldCharType="end"/>
        </w:r>
      </w:hyperlink>
    </w:p>
    <w:p w14:paraId="7F44F4D3" w14:textId="6B3C8E5F"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2" w:history="1">
        <w:r w:rsidRPr="00D15FAA">
          <w:rPr>
            <w:rStyle w:val="Lienhypertexte"/>
          </w:rPr>
          <w:t>15.1.</w:t>
        </w:r>
        <w:r>
          <w:rPr>
            <w:rFonts w:asciiTheme="minorHAnsi" w:eastAsiaTheme="minorEastAsia" w:hAnsiTheme="minorHAnsi"/>
            <w:b w:val="0"/>
            <w:kern w:val="2"/>
            <w:sz w:val="24"/>
            <w:szCs w:val="24"/>
            <w:lang w:eastAsia="fr-FR"/>
            <w14:ligatures w14:val="standardContextual"/>
          </w:rPr>
          <w:tab/>
        </w:r>
        <w:r w:rsidRPr="00D15FAA">
          <w:rPr>
            <w:rStyle w:val="Lienhypertexte"/>
          </w:rPr>
          <w:t>Documents à fournir après exécution</w:t>
        </w:r>
        <w:r>
          <w:rPr>
            <w:webHidden/>
          </w:rPr>
          <w:tab/>
        </w:r>
        <w:r>
          <w:rPr>
            <w:webHidden/>
          </w:rPr>
          <w:fldChar w:fldCharType="begin"/>
        </w:r>
        <w:r>
          <w:rPr>
            <w:webHidden/>
          </w:rPr>
          <w:instrText xml:space="preserve"> PAGEREF _Toc211421032 \h </w:instrText>
        </w:r>
        <w:r>
          <w:rPr>
            <w:webHidden/>
          </w:rPr>
        </w:r>
        <w:r>
          <w:rPr>
            <w:webHidden/>
          </w:rPr>
          <w:fldChar w:fldCharType="separate"/>
        </w:r>
        <w:r w:rsidR="00762A4D">
          <w:rPr>
            <w:webHidden/>
          </w:rPr>
          <w:t>28</w:t>
        </w:r>
        <w:r>
          <w:rPr>
            <w:webHidden/>
          </w:rPr>
          <w:fldChar w:fldCharType="end"/>
        </w:r>
      </w:hyperlink>
    </w:p>
    <w:p w14:paraId="13715032" w14:textId="54AA9271"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3" w:history="1">
        <w:r w:rsidRPr="00D15FAA">
          <w:rPr>
            <w:rStyle w:val="Lienhypertexte"/>
          </w:rPr>
          <w:t>15.2.</w:t>
        </w:r>
        <w:r>
          <w:rPr>
            <w:rFonts w:asciiTheme="minorHAnsi" w:eastAsiaTheme="minorEastAsia" w:hAnsiTheme="minorHAnsi"/>
            <w:b w:val="0"/>
            <w:kern w:val="2"/>
            <w:sz w:val="24"/>
            <w:szCs w:val="24"/>
            <w:lang w:eastAsia="fr-FR"/>
            <w14:ligatures w14:val="standardContextual"/>
          </w:rPr>
          <w:tab/>
        </w:r>
        <w:r w:rsidRPr="00D15FAA">
          <w:rPr>
            <w:rStyle w:val="Lienhypertexte"/>
          </w:rPr>
          <w:t>Retenues pour non remise des documents fournis après exécution</w:t>
        </w:r>
        <w:r>
          <w:rPr>
            <w:webHidden/>
          </w:rPr>
          <w:tab/>
        </w:r>
        <w:r>
          <w:rPr>
            <w:webHidden/>
          </w:rPr>
          <w:fldChar w:fldCharType="begin"/>
        </w:r>
        <w:r>
          <w:rPr>
            <w:webHidden/>
          </w:rPr>
          <w:instrText xml:space="preserve"> PAGEREF _Toc211421033 \h </w:instrText>
        </w:r>
        <w:r>
          <w:rPr>
            <w:webHidden/>
          </w:rPr>
        </w:r>
        <w:r>
          <w:rPr>
            <w:webHidden/>
          </w:rPr>
          <w:fldChar w:fldCharType="separate"/>
        </w:r>
        <w:r w:rsidR="00762A4D">
          <w:rPr>
            <w:webHidden/>
          </w:rPr>
          <w:t>28</w:t>
        </w:r>
        <w:r>
          <w:rPr>
            <w:webHidden/>
          </w:rPr>
          <w:fldChar w:fldCharType="end"/>
        </w:r>
      </w:hyperlink>
    </w:p>
    <w:p w14:paraId="7D1E4648" w14:textId="3710DEDF" w:rsidR="00406137" w:rsidRDefault="00406137">
      <w:pPr>
        <w:pStyle w:val="TM1"/>
        <w:rPr>
          <w:rFonts w:asciiTheme="minorHAnsi" w:eastAsiaTheme="minorEastAsia" w:hAnsiTheme="minorHAnsi"/>
          <w:b w:val="0"/>
          <w:kern w:val="2"/>
          <w14:ligatures w14:val="standardContextual"/>
        </w:rPr>
      </w:pPr>
      <w:hyperlink w:anchor="_Toc211421034" w:history="1">
        <w:r w:rsidRPr="00D15FAA">
          <w:rPr>
            <w:rStyle w:val="Lienhypertexte"/>
          </w:rPr>
          <w:t>ARTICLE 16 -</w:t>
        </w:r>
        <w:r>
          <w:rPr>
            <w:rFonts w:asciiTheme="minorHAnsi" w:eastAsiaTheme="minorEastAsia" w:hAnsiTheme="minorHAnsi"/>
            <w:b w:val="0"/>
            <w:kern w:val="2"/>
            <w14:ligatures w14:val="standardContextual"/>
          </w:rPr>
          <w:tab/>
        </w:r>
        <w:r w:rsidRPr="00D15FAA">
          <w:rPr>
            <w:rStyle w:val="Lienhypertexte"/>
          </w:rPr>
          <w:t>ASSURANCES</w:t>
        </w:r>
        <w:r>
          <w:rPr>
            <w:webHidden/>
          </w:rPr>
          <w:tab/>
        </w:r>
        <w:r>
          <w:rPr>
            <w:webHidden/>
          </w:rPr>
          <w:fldChar w:fldCharType="begin"/>
        </w:r>
        <w:r>
          <w:rPr>
            <w:webHidden/>
          </w:rPr>
          <w:instrText xml:space="preserve"> PAGEREF _Toc211421034 \h </w:instrText>
        </w:r>
        <w:r>
          <w:rPr>
            <w:webHidden/>
          </w:rPr>
        </w:r>
        <w:r>
          <w:rPr>
            <w:webHidden/>
          </w:rPr>
          <w:fldChar w:fldCharType="separate"/>
        </w:r>
        <w:r w:rsidR="00762A4D">
          <w:rPr>
            <w:webHidden/>
          </w:rPr>
          <w:t>29</w:t>
        </w:r>
        <w:r>
          <w:rPr>
            <w:webHidden/>
          </w:rPr>
          <w:fldChar w:fldCharType="end"/>
        </w:r>
      </w:hyperlink>
    </w:p>
    <w:p w14:paraId="0D7B3A3C" w14:textId="2935F605"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5" w:history="1">
        <w:r w:rsidRPr="00D15FAA">
          <w:rPr>
            <w:rStyle w:val="Lienhypertexte"/>
          </w:rPr>
          <w:t>16.1.</w:t>
        </w:r>
        <w:r>
          <w:rPr>
            <w:rFonts w:asciiTheme="minorHAnsi" w:eastAsiaTheme="minorEastAsia" w:hAnsiTheme="minorHAnsi"/>
            <w:b w:val="0"/>
            <w:kern w:val="2"/>
            <w:sz w:val="24"/>
            <w:szCs w:val="24"/>
            <w:lang w:eastAsia="fr-FR"/>
            <w14:ligatures w14:val="standardContextual"/>
          </w:rPr>
          <w:tab/>
        </w:r>
        <w:r w:rsidRPr="00D15FAA">
          <w:rPr>
            <w:rStyle w:val="Lienhypertexte"/>
          </w:rPr>
          <w:t>Assurance de responsabilités</w:t>
        </w:r>
        <w:r>
          <w:rPr>
            <w:webHidden/>
          </w:rPr>
          <w:tab/>
        </w:r>
        <w:r>
          <w:rPr>
            <w:webHidden/>
          </w:rPr>
          <w:fldChar w:fldCharType="begin"/>
        </w:r>
        <w:r>
          <w:rPr>
            <w:webHidden/>
          </w:rPr>
          <w:instrText xml:space="preserve"> PAGEREF _Toc211421035 \h </w:instrText>
        </w:r>
        <w:r>
          <w:rPr>
            <w:webHidden/>
          </w:rPr>
        </w:r>
        <w:r>
          <w:rPr>
            <w:webHidden/>
          </w:rPr>
          <w:fldChar w:fldCharType="separate"/>
        </w:r>
        <w:r w:rsidR="00762A4D">
          <w:rPr>
            <w:webHidden/>
          </w:rPr>
          <w:t>29</w:t>
        </w:r>
        <w:r>
          <w:rPr>
            <w:webHidden/>
          </w:rPr>
          <w:fldChar w:fldCharType="end"/>
        </w:r>
      </w:hyperlink>
    </w:p>
    <w:p w14:paraId="4B75CFDC" w14:textId="2B480D90"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6" w:history="1">
        <w:r w:rsidRPr="00D15FAA">
          <w:rPr>
            <w:rStyle w:val="Lienhypertexte"/>
          </w:rPr>
          <w:t>16.2.</w:t>
        </w:r>
        <w:r>
          <w:rPr>
            <w:rFonts w:asciiTheme="minorHAnsi" w:eastAsiaTheme="minorEastAsia" w:hAnsiTheme="minorHAnsi"/>
            <w:b w:val="0"/>
            <w:kern w:val="2"/>
            <w:sz w:val="24"/>
            <w:szCs w:val="24"/>
            <w:lang w:eastAsia="fr-FR"/>
            <w14:ligatures w14:val="standardContextual"/>
          </w:rPr>
          <w:tab/>
        </w:r>
        <w:r w:rsidRPr="00D15FAA">
          <w:rPr>
            <w:rStyle w:val="Lienhypertexte"/>
          </w:rPr>
          <w:t>Assurance des travaux</w:t>
        </w:r>
        <w:r>
          <w:rPr>
            <w:webHidden/>
          </w:rPr>
          <w:tab/>
        </w:r>
        <w:r>
          <w:rPr>
            <w:webHidden/>
          </w:rPr>
          <w:fldChar w:fldCharType="begin"/>
        </w:r>
        <w:r>
          <w:rPr>
            <w:webHidden/>
          </w:rPr>
          <w:instrText xml:space="preserve"> PAGEREF _Toc211421036 \h </w:instrText>
        </w:r>
        <w:r>
          <w:rPr>
            <w:webHidden/>
          </w:rPr>
        </w:r>
        <w:r>
          <w:rPr>
            <w:webHidden/>
          </w:rPr>
          <w:fldChar w:fldCharType="separate"/>
        </w:r>
        <w:r w:rsidR="00762A4D">
          <w:rPr>
            <w:webHidden/>
          </w:rPr>
          <w:t>30</w:t>
        </w:r>
        <w:r>
          <w:rPr>
            <w:webHidden/>
          </w:rPr>
          <w:fldChar w:fldCharType="end"/>
        </w:r>
      </w:hyperlink>
    </w:p>
    <w:p w14:paraId="01B41061" w14:textId="7372B092"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7" w:history="1">
        <w:r w:rsidRPr="00D15FAA">
          <w:rPr>
            <w:rStyle w:val="Lienhypertexte"/>
          </w:rPr>
          <w:t>16.3.</w:t>
        </w:r>
        <w:r>
          <w:rPr>
            <w:rFonts w:asciiTheme="minorHAnsi" w:eastAsiaTheme="minorEastAsia" w:hAnsiTheme="minorHAnsi"/>
            <w:b w:val="0"/>
            <w:kern w:val="2"/>
            <w:sz w:val="24"/>
            <w:szCs w:val="24"/>
            <w:lang w:eastAsia="fr-FR"/>
            <w14:ligatures w14:val="standardContextual"/>
          </w:rPr>
          <w:tab/>
        </w:r>
        <w:r w:rsidRPr="00D15FAA">
          <w:rPr>
            <w:rStyle w:val="Lienhypertexte"/>
          </w:rPr>
          <w:t>Dispositions diverses</w:t>
        </w:r>
        <w:r>
          <w:rPr>
            <w:webHidden/>
          </w:rPr>
          <w:tab/>
        </w:r>
        <w:r>
          <w:rPr>
            <w:webHidden/>
          </w:rPr>
          <w:fldChar w:fldCharType="begin"/>
        </w:r>
        <w:r>
          <w:rPr>
            <w:webHidden/>
          </w:rPr>
          <w:instrText xml:space="preserve"> PAGEREF _Toc211421037 \h </w:instrText>
        </w:r>
        <w:r>
          <w:rPr>
            <w:webHidden/>
          </w:rPr>
        </w:r>
        <w:r>
          <w:rPr>
            <w:webHidden/>
          </w:rPr>
          <w:fldChar w:fldCharType="separate"/>
        </w:r>
        <w:r w:rsidR="00762A4D">
          <w:rPr>
            <w:webHidden/>
          </w:rPr>
          <w:t>31</w:t>
        </w:r>
        <w:r>
          <w:rPr>
            <w:webHidden/>
          </w:rPr>
          <w:fldChar w:fldCharType="end"/>
        </w:r>
      </w:hyperlink>
    </w:p>
    <w:p w14:paraId="73E50A77" w14:textId="41F0CE34"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38" w:history="1">
        <w:r w:rsidRPr="00D15FAA">
          <w:rPr>
            <w:rStyle w:val="Lienhypertexte"/>
          </w:rPr>
          <w:t>16.4.</w:t>
        </w:r>
        <w:r>
          <w:rPr>
            <w:rFonts w:asciiTheme="minorHAnsi" w:eastAsiaTheme="minorEastAsia" w:hAnsiTheme="minorHAnsi"/>
            <w:b w:val="0"/>
            <w:kern w:val="2"/>
            <w:sz w:val="24"/>
            <w:szCs w:val="24"/>
            <w:lang w:eastAsia="fr-FR"/>
            <w14:ligatures w14:val="standardContextual"/>
          </w:rPr>
          <w:tab/>
        </w:r>
        <w:r w:rsidRPr="00D15FAA">
          <w:rPr>
            <w:rStyle w:val="Lienhypertexte"/>
          </w:rPr>
          <w:t>Contrôle technique</w:t>
        </w:r>
        <w:r>
          <w:rPr>
            <w:webHidden/>
          </w:rPr>
          <w:tab/>
        </w:r>
        <w:r>
          <w:rPr>
            <w:webHidden/>
          </w:rPr>
          <w:fldChar w:fldCharType="begin"/>
        </w:r>
        <w:r>
          <w:rPr>
            <w:webHidden/>
          </w:rPr>
          <w:instrText xml:space="preserve"> PAGEREF _Toc211421038 \h </w:instrText>
        </w:r>
        <w:r>
          <w:rPr>
            <w:webHidden/>
          </w:rPr>
        </w:r>
        <w:r>
          <w:rPr>
            <w:webHidden/>
          </w:rPr>
          <w:fldChar w:fldCharType="separate"/>
        </w:r>
        <w:r w:rsidR="00762A4D">
          <w:rPr>
            <w:webHidden/>
          </w:rPr>
          <w:t>32</w:t>
        </w:r>
        <w:r>
          <w:rPr>
            <w:webHidden/>
          </w:rPr>
          <w:fldChar w:fldCharType="end"/>
        </w:r>
      </w:hyperlink>
    </w:p>
    <w:p w14:paraId="34CF5E09" w14:textId="41F74BCE" w:rsidR="00406137" w:rsidRDefault="00406137">
      <w:pPr>
        <w:pStyle w:val="TM1"/>
        <w:rPr>
          <w:rFonts w:asciiTheme="minorHAnsi" w:eastAsiaTheme="minorEastAsia" w:hAnsiTheme="minorHAnsi"/>
          <w:b w:val="0"/>
          <w:kern w:val="2"/>
          <w14:ligatures w14:val="standardContextual"/>
        </w:rPr>
      </w:pPr>
      <w:hyperlink w:anchor="_Toc211421039" w:history="1">
        <w:r w:rsidRPr="00D15FAA">
          <w:rPr>
            <w:rStyle w:val="Lienhypertexte"/>
          </w:rPr>
          <w:t>ARTICLE 17 -</w:t>
        </w:r>
        <w:r>
          <w:rPr>
            <w:rFonts w:asciiTheme="minorHAnsi" w:eastAsiaTheme="minorEastAsia" w:hAnsiTheme="minorHAnsi"/>
            <w:b w:val="0"/>
            <w:kern w:val="2"/>
            <w14:ligatures w14:val="standardContextual"/>
          </w:rPr>
          <w:tab/>
        </w:r>
        <w:r w:rsidRPr="00D15FAA">
          <w:rPr>
            <w:rStyle w:val="Lienhypertexte"/>
          </w:rPr>
          <w:t>RESILIATION – MESURES COERCITIVES</w:t>
        </w:r>
        <w:r>
          <w:rPr>
            <w:webHidden/>
          </w:rPr>
          <w:tab/>
        </w:r>
        <w:r>
          <w:rPr>
            <w:webHidden/>
          </w:rPr>
          <w:fldChar w:fldCharType="begin"/>
        </w:r>
        <w:r>
          <w:rPr>
            <w:webHidden/>
          </w:rPr>
          <w:instrText xml:space="preserve"> PAGEREF _Toc211421039 \h </w:instrText>
        </w:r>
        <w:r>
          <w:rPr>
            <w:webHidden/>
          </w:rPr>
        </w:r>
        <w:r>
          <w:rPr>
            <w:webHidden/>
          </w:rPr>
          <w:fldChar w:fldCharType="separate"/>
        </w:r>
        <w:r w:rsidR="00762A4D">
          <w:rPr>
            <w:webHidden/>
          </w:rPr>
          <w:t>32</w:t>
        </w:r>
        <w:r>
          <w:rPr>
            <w:webHidden/>
          </w:rPr>
          <w:fldChar w:fldCharType="end"/>
        </w:r>
      </w:hyperlink>
    </w:p>
    <w:p w14:paraId="125751EB" w14:textId="48D065CE" w:rsidR="00406137" w:rsidRDefault="00406137">
      <w:pPr>
        <w:pStyle w:val="TM1"/>
        <w:rPr>
          <w:rFonts w:asciiTheme="minorHAnsi" w:eastAsiaTheme="minorEastAsia" w:hAnsiTheme="minorHAnsi"/>
          <w:b w:val="0"/>
          <w:kern w:val="2"/>
          <w14:ligatures w14:val="standardContextual"/>
        </w:rPr>
      </w:pPr>
      <w:hyperlink w:anchor="_Toc211421040" w:history="1">
        <w:r w:rsidRPr="00D15FAA">
          <w:rPr>
            <w:rStyle w:val="Lienhypertexte"/>
          </w:rPr>
          <w:t>ARTICLE 18 -</w:t>
        </w:r>
        <w:r>
          <w:rPr>
            <w:rFonts w:asciiTheme="minorHAnsi" w:eastAsiaTheme="minorEastAsia" w:hAnsiTheme="minorHAnsi"/>
            <w:b w:val="0"/>
            <w:kern w:val="2"/>
            <w14:ligatures w14:val="standardContextual"/>
          </w:rPr>
          <w:tab/>
        </w:r>
        <w:r w:rsidRPr="00D15FAA">
          <w:rPr>
            <w:rStyle w:val="Lienhypertexte"/>
          </w:rPr>
          <w:t>PIECES A PRODUIRE PAR LE COCONTRACTANT</w:t>
        </w:r>
        <w:r>
          <w:rPr>
            <w:webHidden/>
          </w:rPr>
          <w:tab/>
        </w:r>
        <w:r>
          <w:rPr>
            <w:webHidden/>
          </w:rPr>
          <w:fldChar w:fldCharType="begin"/>
        </w:r>
        <w:r>
          <w:rPr>
            <w:webHidden/>
          </w:rPr>
          <w:instrText xml:space="preserve"> PAGEREF _Toc211421040 \h </w:instrText>
        </w:r>
        <w:r>
          <w:rPr>
            <w:webHidden/>
          </w:rPr>
        </w:r>
        <w:r>
          <w:rPr>
            <w:webHidden/>
          </w:rPr>
          <w:fldChar w:fldCharType="separate"/>
        </w:r>
        <w:r w:rsidR="00762A4D">
          <w:rPr>
            <w:webHidden/>
          </w:rPr>
          <w:t>33</w:t>
        </w:r>
        <w:r>
          <w:rPr>
            <w:webHidden/>
          </w:rPr>
          <w:fldChar w:fldCharType="end"/>
        </w:r>
      </w:hyperlink>
    </w:p>
    <w:p w14:paraId="3AEE6542" w14:textId="59A576B7" w:rsidR="00406137" w:rsidRDefault="00406137">
      <w:pPr>
        <w:pStyle w:val="TM1"/>
        <w:rPr>
          <w:rFonts w:asciiTheme="minorHAnsi" w:eastAsiaTheme="minorEastAsia" w:hAnsiTheme="minorHAnsi"/>
          <w:b w:val="0"/>
          <w:kern w:val="2"/>
          <w14:ligatures w14:val="standardContextual"/>
        </w:rPr>
      </w:pPr>
      <w:hyperlink w:anchor="_Toc211421041" w:history="1">
        <w:r w:rsidRPr="00D15FAA">
          <w:rPr>
            <w:rStyle w:val="Lienhypertexte"/>
          </w:rPr>
          <w:t>ARTICLE 19 -</w:t>
        </w:r>
        <w:r>
          <w:rPr>
            <w:rFonts w:asciiTheme="minorHAnsi" w:eastAsiaTheme="minorEastAsia" w:hAnsiTheme="minorHAnsi"/>
            <w:b w:val="0"/>
            <w:kern w:val="2"/>
            <w14:ligatures w14:val="standardContextual"/>
          </w:rPr>
          <w:tab/>
        </w:r>
        <w:r w:rsidRPr="00D15FAA">
          <w:rPr>
            <w:rStyle w:val="Lienhypertexte"/>
          </w:rPr>
          <w:t>CLAUSES DE REEXAMEN</w:t>
        </w:r>
        <w:r>
          <w:rPr>
            <w:webHidden/>
          </w:rPr>
          <w:tab/>
        </w:r>
        <w:r>
          <w:rPr>
            <w:webHidden/>
          </w:rPr>
          <w:fldChar w:fldCharType="begin"/>
        </w:r>
        <w:r>
          <w:rPr>
            <w:webHidden/>
          </w:rPr>
          <w:instrText xml:space="preserve"> PAGEREF _Toc211421041 \h </w:instrText>
        </w:r>
        <w:r>
          <w:rPr>
            <w:webHidden/>
          </w:rPr>
        </w:r>
        <w:r>
          <w:rPr>
            <w:webHidden/>
          </w:rPr>
          <w:fldChar w:fldCharType="separate"/>
        </w:r>
        <w:r w:rsidR="00762A4D">
          <w:rPr>
            <w:webHidden/>
          </w:rPr>
          <w:t>33</w:t>
        </w:r>
        <w:r>
          <w:rPr>
            <w:webHidden/>
          </w:rPr>
          <w:fldChar w:fldCharType="end"/>
        </w:r>
      </w:hyperlink>
    </w:p>
    <w:p w14:paraId="66AF7A5A" w14:textId="0A3157ED"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42" w:history="1">
        <w:r w:rsidRPr="00D15FAA">
          <w:rPr>
            <w:rStyle w:val="Lienhypertexte"/>
          </w:rPr>
          <w:t>19.1.</w:t>
        </w:r>
        <w:r>
          <w:rPr>
            <w:rFonts w:asciiTheme="minorHAnsi" w:eastAsiaTheme="minorEastAsia" w:hAnsiTheme="minorHAnsi"/>
            <w:b w:val="0"/>
            <w:kern w:val="2"/>
            <w:sz w:val="24"/>
            <w:szCs w:val="24"/>
            <w:lang w:eastAsia="fr-FR"/>
            <w14:ligatures w14:val="standardContextual"/>
          </w:rPr>
          <w:tab/>
        </w:r>
        <w:r w:rsidRPr="00D15FAA">
          <w:rPr>
            <w:rStyle w:val="Lienhypertexte"/>
          </w:rPr>
          <w:t>Remplacement du titulaire initial par un nouveau titulaire en cours d’exécution</w:t>
        </w:r>
        <w:r>
          <w:rPr>
            <w:webHidden/>
          </w:rPr>
          <w:tab/>
        </w:r>
        <w:r>
          <w:rPr>
            <w:webHidden/>
          </w:rPr>
          <w:fldChar w:fldCharType="begin"/>
        </w:r>
        <w:r>
          <w:rPr>
            <w:webHidden/>
          </w:rPr>
          <w:instrText xml:space="preserve"> PAGEREF _Toc211421042 \h </w:instrText>
        </w:r>
        <w:r>
          <w:rPr>
            <w:webHidden/>
          </w:rPr>
        </w:r>
        <w:r>
          <w:rPr>
            <w:webHidden/>
          </w:rPr>
          <w:fldChar w:fldCharType="separate"/>
        </w:r>
        <w:r w:rsidR="00762A4D">
          <w:rPr>
            <w:webHidden/>
          </w:rPr>
          <w:t>33</w:t>
        </w:r>
        <w:r>
          <w:rPr>
            <w:webHidden/>
          </w:rPr>
          <w:fldChar w:fldCharType="end"/>
        </w:r>
      </w:hyperlink>
    </w:p>
    <w:p w14:paraId="74F5C5AE" w14:textId="7D4D061A"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43" w:history="1">
        <w:r w:rsidRPr="00D15FAA">
          <w:rPr>
            <w:rStyle w:val="Lienhypertexte"/>
          </w:rPr>
          <w:t>19.2.</w:t>
        </w:r>
        <w:r>
          <w:rPr>
            <w:rFonts w:asciiTheme="minorHAnsi" w:eastAsiaTheme="minorEastAsia" w:hAnsiTheme="minorHAnsi"/>
            <w:b w:val="0"/>
            <w:kern w:val="2"/>
            <w:sz w:val="24"/>
            <w:szCs w:val="24"/>
            <w:lang w:eastAsia="fr-FR"/>
            <w14:ligatures w14:val="standardContextual"/>
          </w:rPr>
          <w:tab/>
        </w:r>
        <w:r w:rsidRPr="00D15FAA">
          <w:rPr>
            <w:rStyle w:val="Lienhypertexte"/>
          </w:rPr>
          <w:t>Remplacement du mandataire titulaire en cours d’exécution</w:t>
        </w:r>
        <w:r>
          <w:rPr>
            <w:webHidden/>
          </w:rPr>
          <w:tab/>
        </w:r>
        <w:r>
          <w:rPr>
            <w:webHidden/>
          </w:rPr>
          <w:fldChar w:fldCharType="begin"/>
        </w:r>
        <w:r>
          <w:rPr>
            <w:webHidden/>
          </w:rPr>
          <w:instrText xml:space="preserve"> PAGEREF _Toc211421043 \h </w:instrText>
        </w:r>
        <w:r>
          <w:rPr>
            <w:webHidden/>
          </w:rPr>
        </w:r>
        <w:r>
          <w:rPr>
            <w:webHidden/>
          </w:rPr>
          <w:fldChar w:fldCharType="separate"/>
        </w:r>
        <w:r w:rsidR="00762A4D">
          <w:rPr>
            <w:webHidden/>
          </w:rPr>
          <w:t>34</w:t>
        </w:r>
        <w:r>
          <w:rPr>
            <w:webHidden/>
          </w:rPr>
          <w:fldChar w:fldCharType="end"/>
        </w:r>
      </w:hyperlink>
    </w:p>
    <w:p w14:paraId="13AD8F23" w14:textId="2AC15DF8" w:rsidR="00406137" w:rsidRDefault="00406137">
      <w:pPr>
        <w:pStyle w:val="TM2"/>
        <w:tabs>
          <w:tab w:val="left" w:pos="1013"/>
        </w:tabs>
        <w:rPr>
          <w:rFonts w:asciiTheme="minorHAnsi" w:eastAsiaTheme="minorEastAsia" w:hAnsiTheme="minorHAnsi"/>
          <w:b w:val="0"/>
          <w:kern w:val="2"/>
          <w:sz w:val="24"/>
          <w:szCs w:val="24"/>
          <w:lang w:eastAsia="fr-FR"/>
          <w14:ligatures w14:val="standardContextual"/>
        </w:rPr>
      </w:pPr>
      <w:hyperlink w:anchor="_Toc211421044" w:history="1">
        <w:r w:rsidRPr="00D15FAA">
          <w:rPr>
            <w:rStyle w:val="Lienhypertexte"/>
          </w:rPr>
          <w:t>19.3.</w:t>
        </w:r>
        <w:r>
          <w:rPr>
            <w:rFonts w:asciiTheme="minorHAnsi" w:eastAsiaTheme="minorEastAsia" w:hAnsiTheme="minorHAnsi"/>
            <w:b w:val="0"/>
            <w:kern w:val="2"/>
            <w:sz w:val="24"/>
            <w:szCs w:val="24"/>
            <w:lang w:eastAsia="fr-FR"/>
            <w14:ligatures w14:val="standardContextual"/>
          </w:rPr>
          <w:tab/>
        </w:r>
        <w:r w:rsidRPr="00D15FAA">
          <w:rPr>
            <w:rStyle w:val="Lienhypertexte"/>
          </w:rPr>
          <w:t>Evolution de la règlementation</w:t>
        </w:r>
        <w:r>
          <w:rPr>
            <w:webHidden/>
          </w:rPr>
          <w:tab/>
        </w:r>
        <w:r>
          <w:rPr>
            <w:webHidden/>
          </w:rPr>
          <w:fldChar w:fldCharType="begin"/>
        </w:r>
        <w:r>
          <w:rPr>
            <w:webHidden/>
          </w:rPr>
          <w:instrText xml:space="preserve"> PAGEREF _Toc211421044 \h </w:instrText>
        </w:r>
        <w:r>
          <w:rPr>
            <w:webHidden/>
          </w:rPr>
        </w:r>
        <w:r>
          <w:rPr>
            <w:webHidden/>
          </w:rPr>
          <w:fldChar w:fldCharType="separate"/>
        </w:r>
        <w:r w:rsidR="00762A4D">
          <w:rPr>
            <w:webHidden/>
          </w:rPr>
          <w:t>34</w:t>
        </w:r>
        <w:r>
          <w:rPr>
            <w:webHidden/>
          </w:rPr>
          <w:fldChar w:fldCharType="end"/>
        </w:r>
      </w:hyperlink>
    </w:p>
    <w:p w14:paraId="0458ECFD" w14:textId="1AFBD008" w:rsidR="00406137" w:rsidRDefault="00406137">
      <w:pPr>
        <w:pStyle w:val="TM1"/>
        <w:rPr>
          <w:rFonts w:asciiTheme="minorHAnsi" w:eastAsiaTheme="minorEastAsia" w:hAnsiTheme="minorHAnsi"/>
          <w:b w:val="0"/>
          <w:kern w:val="2"/>
          <w14:ligatures w14:val="standardContextual"/>
        </w:rPr>
      </w:pPr>
      <w:hyperlink w:anchor="_Toc211421045" w:history="1">
        <w:r w:rsidRPr="00D15FAA">
          <w:rPr>
            <w:rStyle w:val="Lienhypertexte"/>
          </w:rPr>
          <w:t>ARTICLE 20 -</w:t>
        </w:r>
        <w:r>
          <w:rPr>
            <w:rFonts w:asciiTheme="minorHAnsi" w:eastAsiaTheme="minorEastAsia" w:hAnsiTheme="minorHAnsi"/>
            <w:b w:val="0"/>
            <w:kern w:val="2"/>
            <w14:ligatures w14:val="standardContextual"/>
          </w:rPr>
          <w:tab/>
        </w:r>
        <w:r w:rsidRPr="00D15FAA">
          <w:rPr>
            <w:rStyle w:val="Lienhypertexte"/>
          </w:rPr>
          <w:t>REGLEMENT DES DIFFERENDS ET DES LITIGES</w:t>
        </w:r>
        <w:r>
          <w:rPr>
            <w:webHidden/>
          </w:rPr>
          <w:tab/>
        </w:r>
        <w:r>
          <w:rPr>
            <w:webHidden/>
          </w:rPr>
          <w:fldChar w:fldCharType="begin"/>
        </w:r>
        <w:r>
          <w:rPr>
            <w:webHidden/>
          </w:rPr>
          <w:instrText xml:space="preserve"> PAGEREF _Toc211421045 \h </w:instrText>
        </w:r>
        <w:r>
          <w:rPr>
            <w:webHidden/>
          </w:rPr>
        </w:r>
        <w:r>
          <w:rPr>
            <w:webHidden/>
          </w:rPr>
          <w:fldChar w:fldCharType="separate"/>
        </w:r>
        <w:r w:rsidR="00762A4D">
          <w:rPr>
            <w:webHidden/>
          </w:rPr>
          <w:t>35</w:t>
        </w:r>
        <w:r>
          <w:rPr>
            <w:webHidden/>
          </w:rPr>
          <w:fldChar w:fldCharType="end"/>
        </w:r>
      </w:hyperlink>
    </w:p>
    <w:p w14:paraId="62884D05" w14:textId="4852F69C" w:rsidR="00406137" w:rsidRDefault="00406137">
      <w:pPr>
        <w:pStyle w:val="TM1"/>
        <w:rPr>
          <w:rFonts w:asciiTheme="minorHAnsi" w:eastAsiaTheme="minorEastAsia" w:hAnsiTheme="minorHAnsi"/>
          <w:b w:val="0"/>
          <w:kern w:val="2"/>
          <w14:ligatures w14:val="standardContextual"/>
        </w:rPr>
      </w:pPr>
      <w:hyperlink w:anchor="_Toc211421046" w:history="1">
        <w:r w:rsidRPr="00D15FAA">
          <w:rPr>
            <w:rStyle w:val="Lienhypertexte"/>
          </w:rPr>
          <w:t>ARTICLE 21 -</w:t>
        </w:r>
        <w:r>
          <w:rPr>
            <w:rFonts w:asciiTheme="minorHAnsi" w:eastAsiaTheme="minorEastAsia" w:hAnsiTheme="minorHAnsi"/>
            <w:b w:val="0"/>
            <w:kern w:val="2"/>
            <w14:ligatures w14:val="standardContextual"/>
          </w:rPr>
          <w:tab/>
        </w:r>
        <w:r w:rsidRPr="00D15FAA">
          <w:rPr>
            <w:rStyle w:val="Lienhypertexte"/>
          </w:rPr>
          <w:t>DEROGATIONS AU CCAG</w:t>
        </w:r>
        <w:r>
          <w:rPr>
            <w:webHidden/>
          </w:rPr>
          <w:tab/>
        </w:r>
        <w:r>
          <w:rPr>
            <w:webHidden/>
          </w:rPr>
          <w:fldChar w:fldCharType="begin"/>
        </w:r>
        <w:r>
          <w:rPr>
            <w:webHidden/>
          </w:rPr>
          <w:instrText xml:space="preserve"> PAGEREF _Toc211421046 \h </w:instrText>
        </w:r>
        <w:r>
          <w:rPr>
            <w:webHidden/>
          </w:rPr>
        </w:r>
        <w:r>
          <w:rPr>
            <w:webHidden/>
          </w:rPr>
          <w:fldChar w:fldCharType="separate"/>
        </w:r>
        <w:r w:rsidR="00762A4D">
          <w:rPr>
            <w:webHidden/>
          </w:rPr>
          <w:t>35</w:t>
        </w:r>
        <w:r>
          <w:rPr>
            <w:webHidden/>
          </w:rPr>
          <w:fldChar w:fldCharType="end"/>
        </w:r>
      </w:hyperlink>
    </w:p>
    <w:p w14:paraId="21FFB1FA" w14:textId="69731919" w:rsidR="00406137" w:rsidRDefault="00406137">
      <w:pPr>
        <w:pStyle w:val="TM1"/>
        <w:rPr>
          <w:rFonts w:asciiTheme="minorHAnsi" w:eastAsiaTheme="minorEastAsia" w:hAnsiTheme="minorHAnsi"/>
          <w:b w:val="0"/>
          <w:kern w:val="2"/>
          <w14:ligatures w14:val="standardContextual"/>
        </w:rPr>
      </w:pPr>
      <w:hyperlink w:anchor="_Toc211421047" w:history="1">
        <w:r w:rsidRPr="00D15FAA">
          <w:rPr>
            <w:rStyle w:val="Lienhypertexte"/>
          </w:rPr>
          <w:t>ARTICLE 22 -</w:t>
        </w:r>
        <w:r>
          <w:rPr>
            <w:rFonts w:asciiTheme="minorHAnsi" w:eastAsiaTheme="minorEastAsia" w:hAnsiTheme="minorHAnsi"/>
            <w:b w:val="0"/>
            <w:kern w:val="2"/>
            <w14:ligatures w14:val="standardContextual"/>
          </w:rPr>
          <w:tab/>
        </w:r>
        <w:r w:rsidRPr="00D15FAA">
          <w:rPr>
            <w:rStyle w:val="Lienhypertexte"/>
          </w:rPr>
          <w:t>APPROBATION DU MARCHE</w:t>
        </w:r>
        <w:r>
          <w:rPr>
            <w:webHidden/>
          </w:rPr>
          <w:tab/>
        </w:r>
        <w:r>
          <w:rPr>
            <w:webHidden/>
          </w:rPr>
          <w:fldChar w:fldCharType="begin"/>
        </w:r>
        <w:r>
          <w:rPr>
            <w:webHidden/>
          </w:rPr>
          <w:instrText xml:space="preserve"> PAGEREF _Toc211421047 \h </w:instrText>
        </w:r>
        <w:r>
          <w:rPr>
            <w:webHidden/>
          </w:rPr>
        </w:r>
        <w:r>
          <w:rPr>
            <w:webHidden/>
          </w:rPr>
          <w:fldChar w:fldCharType="separate"/>
        </w:r>
        <w:r w:rsidR="00762A4D">
          <w:rPr>
            <w:webHidden/>
          </w:rPr>
          <w:t>37</w:t>
        </w:r>
        <w:r>
          <w:rPr>
            <w:webHidden/>
          </w:rPr>
          <w:fldChar w:fldCharType="end"/>
        </w:r>
      </w:hyperlink>
    </w:p>
    <w:p w14:paraId="695B92A5" w14:textId="55610876" w:rsidR="00406137" w:rsidRDefault="00406137">
      <w:pPr>
        <w:pStyle w:val="TM1"/>
        <w:rPr>
          <w:rFonts w:asciiTheme="minorHAnsi" w:eastAsiaTheme="minorEastAsia" w:hAnsiTheme="minorHAnsi"/>
          <w:b w:val="0"/>
          <w:kern w:val="2"/>
          <w14:ligatures w14:val="standardContextual"/>
        </w:rPr>
      </w:pPr>
      <w:hyperlink w:anchor="_Toc211421048" w:history="1">
        <w:r w:rsidRPr="00D15FAA">
          <w:rPr>
            <w:rStyle w:val="Lienhypertexte"/>
          </w:rPr>
          <w:t>ANNEXE 1-  CADRE D’ACTE SPECIAL DE SOUS TRAITANCE</w:t>
        </w:r>
        <w:r>
          <w:rPr>
            <w:webHidden/>
          </w:rPr>
          <w:tab/>
        </w:r>
        <w:r>
          <w:rPr>
            <w:webHidden/>
          </w:rPr>
          <w:fldChar w:fldCharType="begin"/>
        </w:r>
        <w:r>
          <w:rPr>
            <w:webHidden/>
          </w:rPr>
          <w:instrText xml:space="preserve"> PAGEREF _Toc211421048 \h </w:instrText>
        </w:r>
        <w:r>
          <w:rPr>
            <w:webHidden/>
          </w:rPr>
        </w:r>
        <w:r>
          <w:rPr>
            <w:webHidden/>
          </w:rPr>
          <w:fldChar w:fldCharType="separate"/>
        </w:r>
        <w:r w:rsidR="00762A4D">
          <w:rPr>
            <w:webHidden/>
          </w:rPr>
          <w:t>38</w:t>
        </w:r>
        <w:r>
          <w:rPr>
            <w:webHidden/>
          </w:rPr>
          <w:fldChar w:fldCharType="end"/>
        </w:r>
      </w:hyperlink>
    </w:p>
    <w:p w14:paraId="7915A113" w14:textId="2427432A" w:rsidR="00406137" w:rsidRDefault="00406137">
      <w:pPr>
        <w:pStyle w:val="TM1"/>
        <w:rPr>
          <w:rFonts w:asciiTheme="minorHAnsi" w:eastAsiaTheme="minorEastAsia" w:hAnsiTheme="minorHAnsi"/>
          <w:b w:val="0"/>
          <w:kern w:val="2"/>
          <w14:ligatures w14:val="standardContextual"/>
        </w:rPr>
      </w:pPr>
      <w:hyperlink w:anchor="_Toc211421049" w:history="1">
        <w:r w:rsidRPr="00D15FAA">
          <w:rPr>
            <w:rStyle w:val="Lienhypertexte"/>
          </w:rPr>
          <w:t>ANNEXE 2 – CAHIER DES PRESCRIPTIONS SPECIALES  EN MATIERE D’INSERTION</w:t>
        </w:r>
        <w:r>
          <w:rPr>
            <w:webHidden/>
          </w:rPr>
          <w:tab/>
        </w:r>
        <w:r>
          <w:rPr>
            <w:webHidden/>
          </w:rPr>
          <w:fldChar w:fldCharType="begin"/>
        </w:r>
        <w:r>
          <w:rPr>
            <w:webHidden/>
          </w:rPr>
          <w:instrText xml:space="preserve"> PAGEREF _Toc211421049 \h </w:instrText>
        </w:r>
        <w:r>
          <w:rPr>
            <w:webHidden/>
          </w:rPr>
        </w:r>
        <w:r>
          <w:rPr>
            <w:webHidden/>
          </w:rPr>
          <w:fldChar w:fldCharType="separate"/>
        </w:r>
        <w:r w:rsidR="00762A4D">
          <w:rPr>
            <w:webHidden/>
          </w:rPr>
          <w:t>41</w:t>
        </w:r>
        <w:r>
          <w:rPr>
            <w:webHidden/>
          </w:rPr>
          <w:fldChar w:fldCharType="end"/>
        </w:r>
      </w:hyperlink>
    </w:p>
    <w:p w14:paraId="4DD14DA3" w14:textId="23F32696" w:rsidR="00406137" w:rsidRDefault="00406137">
      <w:pPr>
        <w:pStyle w:val="TM1"/>
        <w:rPr>
          <w:rFonts w:asciiTheme="minorHAnsi" w:eastAsiaTheme="minorEastAsia" w:hAnsiTheme="minorHAnsi"/>
          <w:b w:val="0"/>
          <w:kern w:val="2"/>
          <w14:ligatures w14:val="standardContextual"/>
        </w:rPr>
      </w:pPr>
      <w:hyperlink w:anchor="_Toc211421050" w:history="1">
        <w:r w:rsidRPr="00D15FAA">
          <w:rPr>
            <w:rStyle w:val="Lienhypertexte"/>
          </w:rPr>
          <w:t>ANNEXE 3 – attestation relative aux clauses</w:t>
        </w:r>
        <w:r>
          <w:rPr>
            <w:webHidden/>
          </w:rPr>
          <w:tab/>
        </w:r>
        <w:r>
          <w:rPr>
            <w:webHidden/>
          </w:rPr>
          <w:fldChar w:fldCharType="begin"/>
        </w:r>
        <w:r>
          <w:rPr>
            <w:webHidden/>
          </w:rPr>
          <w:instrText xml:space="preserve"> PAGEREF _Toc211421050 \h </w:instrText>
        </w:r>
        <w:r>
          <w:rPr>
            <w:webHidden/>
          </w:rPr>
        </w:r>
        <w:r>
          <w:rPr>
            <w:webHidden/>
          </w:rPr>
          <w:fldChar w:fldCharType="separate"/>
        </w:r>
        <w:r w:rsidR="00762A4D">
          <w:rPr>
            <w:webHidden/>
          </w:rPr>
          <w:t>43</w:t>
        </w:r>
        <w:r>
          <w:rPr>
            <w:webHidden/>
          </w:rPr>
          <w:fldChar w:fldCharType="end"/>
        </w:r>
      </w:hyperlink>
    </w:p>
    <w:p w14:paraId="20F1DC34" w14:textId="719C4A3E" w:rsidR="00C63BA7" w:rsidRPr="00270C71" w:rsidRDefault="00DD1EE5" w:rsidP="003C01B6">
      <w:pPr>
        <w:tabs>
          <w:tab w:val="right" w:leader="dot" w:pos="9540"/>
        </w:tabs>
        <w:spacing w:after="240" w:line="240" w:lineRule="auto"/>
        <w:ind w:right="638"/>
        <w:rPr>
          <w:rFonts w:ascii="Arial" w:eastAsia="Times New Roman" w:hAnsi="Arial" w:cs="Times New Roman"/>
          <w:spacing w:val="-6"/>
          <w:sz w:val="2"/>
          <w:szCs w:val="2"/>
          <w:lang w:eastAsia="fr-FR"/>
        </w:rPr>
      </w:pPr>
      <w:r w:rsidRPr="00270C71">
        <w:rPr>
          <w:rFonts w:asciiTheme="minorHAnsi" w:eastAsia="Times New Roman" w:hAnsiTheme="minorHAnsi" w:cs="Times New Roman"/>
          <w:smallCaps/>
          <w:spacing w:val="-6"/>
          <w:sz w:val="20"/>
          <w:szCs w:val="20"/>
        </w:rPr>
        <w:fldChar w:fldCharType="end"/>
      </w:r>
      <w:bookmarkStart w:id="4" w:name="_Toc53289322"/>
    </w:p>
    <w:p w14:paraId="79998171" w14:textId="5540B949" w:rsidR="00C63BA7" w:rsidRPr="00270C71" w:rsidRDefault="00C63BA7" w:rsidP="0092734C">
      <w:pPr>
        <w:pStyle w:val="04ARTICLE-Titre"/>
        <w:rPr>
          <w:b/>
        </w:rPr>
      </w:pPr>
      <w:bookmarkStart w:id="5" w:name="_Toc52773806"/>
      <w:bookmarkStart w:id="6" w:name="_Toc171134592"/>
      <w:bookmarkStart w:id="7" w:name="_Toc211420980"/>
      <w:r w:rsidRPr="00270C71">
        <w:rPr>
          <w:bCs/>
        </w:rPr>
        <w:t>CONTRACTANT</w:t>
      </w:r>
      <w:r w:rsidRPr="00270C71">
        <w:rPr>
          <w:b/>
        </w:rPr>
        <w:t xml:space="preserve"> </w:t>
      </w:r>
      <w:r w:rsidRPr="00270C71">
        <w:t>(LE TITULAIRE EST UNE PERSONNE PHYSIQUE)</w:t>
      </w:r>
      <w:bookmarkEnd w:id="5"/>
      <w:bookmarkEnd w:id="6"/>
      <w:bookmarkEnd w:id="7"/>
    </w:p>
    <w:p w14:paraId="1107C1FE" w14:textId="77777777" w:rsidR="00C63BA7" w:rsidRPr="00270C71" w:rsidRDefault="00C63BA7" w:rsidP="003B2E56">
      <w:pPr>
        <w:pStyle w:val="05ARTICLENiv1-Texte"/>
      </w:pPr>
      <w:bookmarkStart w:id="8" w:name="_Toc52773807"/>
      <w:bookmarkStart w:id="9" w:name="_Toc171134593"/>
      <w:r w:rsidRPr="00270C71">
        <w:t>Je, contractant unique soussigné, engageant ainsi ma personne, désignée dans le marché sous le nom "le titulaire "</w:t>
      </w:r>
    </w:p>
    <w:p w14:paraId="71A9DD26" w14:textId="4EAD8BE3" w:rsidR="00C63BA7" w:rsidRPr="00270C71" w:rsidRDefault="00C63BA7" w:rsidP="003B2E56">
      <w:pPr>
        <w:pStyle w:val="05ARTICLENiv1-Texte"/>
      </w:pPr>
      <w:r w:rsidRPr="00270C71">
        <w:t>M………………………………………………………………………………………………………………. agissant en mon nom personnel,</w:t>
      </w:r>
    </w:p>
    <w:p w14:paraId="1C95FDA2" w14:textId="77777777" w:rsidR="00C63BA7" w:rsidRPr="00270C71" w:rsidRDefault="00C63BA7" w:rsidP="003B2E56">
      <w:pPr>
        <w:pStyle w:val="05ARTICLENiv1-Texte"/>
      </w:pPr>
      <w:r w:rsidRPr="00270C71">
        <w:t>domicilié à ………………………………………………………………………………………………………….</w:t>
      </w:r>
    </w:p>
    <w:p w14:paraId="412FE906" w14:textId="77777777" w:rsidR="00C63BA7" w:rsidRPr="00270C71" w:rsidRDefault="00C63BA7" w:rsidP="003B2E56">
      <w:pPr>
        <w:pStyle w:val="05ARTICLENiv1-Texte"/>
      </w:pPr>
      <w:r w:rsidRPr="00270C71">
        <w:t>………………………………………………………………………………………………………………………</w:t>
      </w:r>
    </w:p>
    <w:p w14:paraId="4E9A1BA7" w14:textId="77777777" w:rsidR="00C63BA7" w:rsidRPr="00270C71" w:rsidRDefault="00C63BA7" w:rsidP="003B2E56">
      <w:pPr>
        <w:pStyle w:val="05ARTICLENiv1-Texte"/>
      </w:pPr>
      <w:r w:rsidRPr="00270C71">
        <w:t>- Immatriculée à l’INSEE :</w:t>
      </w:r>
    </w:p>
    <w:p w14:paraId="0923A253" w14:textId="77777777" w:rsidR="00C63BA7" w:rsidRPr="00270C71" w:rsidRDefault="00C63BA7" w:rsidP="003B2E56">
      <w:pPr>
        <w:pStyle w:val="05ARTICLENiv1-TableauPuce1"/>
      </w:pPr>
      <w:r w:rsidRPr="00270C71">
        <w:t>Numéro SIRET :………………………………………….</w:t>
      </w:r>
    </w:p>
    <w:p w14:paraId="3716F6A9" w14:textId="77777777" w:rsidR="00C63BA7" w:rsidRPr="00270C71" w:rsidRDefault="00C63BA7" w:rsidP="003B2E56">
      <w:pPr>
        <w:pStyle w:val="05ARTICLENiv1-TableauPuce1"/>
      </w:pPr>
      <w:r w:rsidRPr="00270C71">
        <w:t>Code la nomenclature d’activité française (NAF) :………………………………………………..</w:t>
      </w:r>
    </w:p>
    <w:p w14:paraId="07018731" w14:textId="77777777" w:rsidR="00C63BA7" w:rsidRPr="00270C71" w:rsidRDefault="00C63BA7" w:rsidP="003B2E56">
      <w:pPr>
        <w:pStyle w:val="05ARTICLENiv1-Texte"/>
      </w:pPr>
      <w:r w:rsidRPr="00270C71">
        <w:t>- Numéro d’identification au registre du commerce : ………………………………………………</w:t>
      </w:r>
    </w:p>
    <w:p w14:paraId="60AC1573" w14:textId="77777777" w:rsidR="00C63BA7" w:rsidRPr="00270C71" w:rsidRDefault="00C63BA7" w:rsidP="003B2E56">
      <w:pPr>
        <w:pStyle w:val="05ARTICLENiv1-Texte"/>
      </w:pPr>
      <w:r w:rsidRPr="00270C71">
        <w:t>Après avoir pris connaissance du présent marché et de ses annexes ainsi que des éléments qui y sont cités, et apprécié sous ma seule responsabilité la nature et la difficulté des prestations à effectuer,</w:t>
      </w:r>
    </w:p>
    <w:p w14:paraId="44BFD4E3" w14:textId="77777777" w:rsidR="00C63BA7" w:rsidRPr="00270C71" w:rsidRDefault="00C63BA7" w:rsidP="003B2E56">
      <w:pPr>
        <w:pStyle w:val="05ARTICLENiv1-Texte"/>
      </w:pPr>
      <w:r w:rsidRPr="00270C71">
        <w:t xml:space="preserve">- M’engage sans réserve, conformément aux stipulations des documents visés ci-dessus, à exécuter les prestations dans les conditions ci-après définies, </w:t>
      </w:r>
    </w:p>
    <w:p w14:paraId="0E56E8D3" w14:textId="77777777" w:rsidR="00C63BA7" w:rsidRPr="00270C71" w:rsidRDefault="00C63BA7" w:rsidP="003B2E56">
      <w:pPr>
        <w:pStyle w:val="05ARTICLENiv1-Texte"/>
      </w:pPr>
      <w:r w:rsidRPr="00270C71">
        <w:lastRenderedPageBreak/>
        <w:t>- AFFIRME, sous peine de résiliation de plein droit du marché, que je suis titulaire d'une police d'assurance garantissant l'ensemble des responsabilités que j'encours :</w:t>
      </w:r>
    </w:p>
    <w:p w14:paraId="372EB0C2" w14:textId="77777777" w:rsidR="00C63BA7" w:rsidRPr="00270C71" w:rsidRDefault="00C63BA7" w:rsidP="003B2E56">
      <w:pPr>
        <w:pStyle w:val="05ARTICLENiv1-Texte"/>
      </w:pPr>
      <w:r w:rsidRPr="00270C71">
        <w:t xml:space="preserve">Compagnie : </w:t>
      </w:r>
      <w:r w:rsidRPr="00270C71">
        <w:tab/>
      </w:r>
    </w:p>
    <w:p w14:paraId="153FCE9B" w14:textId="77777777" w:rsidR="00C63BA7" w:rsidRPr="00270C71" w:rsidRDefault="00C63BA7" w:rsidP="003B2E56">
      <w:pPr>
        <w:pStyle w:val="05ARTICLENiv1-Texte"/>
      </w:pPr>
      <w:r w:rsidRPr="00270C71">
        <w:t xml:space="preserve">N° Police : </w:t>
      </w:r>
      <w:r w:rsidRPr="00270C71">
        <w:tab/>
      </w:r>
    </w:p>
    <w:p w14:paraId="4BE5D8C4" w14:textId="77777777" w:rsidR="00C63BA7" w:rsidRPr="00270C71" w:rsidRDefault="00C63BA7" w:rsidP="003B2E56">
      <w:pPr>
        <w:pStyle w:val="05ARTICLENiv1-Texte"/>
      </w:pPr>
      <w:r w:rsidRPr="00270C71">
        <w:t>- 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4BB9A37B" w14:textId="77777777" w:rsidR="00C63BA7" w:rsidRPr="00270C71" w:rsidRDefault="00C63BA7" w:rsidP="00C63BA7">
      <w:pPr>
        <w:tabs>
          <w:tab w:val="left" w:pos="2700"/>
          <w:tab w:val="left" w:pos="5220"/>
          <w:tab w:val="left" w:pos="7740"/>
          <w:tab w:val="left" w:leader="dot" w:pos="9526"/>
        </w:tabs>
        <w:spacing w:line="240" w:lineRule="auto"/>
        <w:jc w:val="both"/>
        <w:rPr>
          <w:rFonts w:ascii="Arial" w:eastAsia="Times New Roman" w:hAnsi="Arial" w:cs="Arial"/>
          <w:b/>
          <w:noProof/>
          <w:spacing w:val="-6"/>
          <w:sz w:val="20"/>
          <w:szCs w:val="20"/>
          <w:u w:val="single"/>
          <w:shd w:val="clear" w:color="auto" w:fill="FFFFFF"/>
          <w:lang w:eastAsia="fr-FR"/>
        </w:rPr>
      </w:pPr>
      <w:r w:rsidRPr="00270C71">
        <w:rPr>
          <w:rFonts w:ascii="Arial" w:eastAsia="Times New Roman" w:hAnsi="Arial" w:cs="Arial"/>
          <w:noProof/>
          <w:spacing w:val="-6"/>
          <w:sz w:val="20"/>
          <w:szCs w:val="20"/>
          <w:shd w:val="clear" w:color="auto" w:fill="FFFFFF"/>
          <w:lang w:eastAsia="fr-FR"/>
        </w:rPr>
        <w:tab/>
      </w:r>
      <w:r w:rsidRPr="00270C71">
        <w:rPr>
          <w:rFonts w:ascii="Arial" w:eastAsia="Times New Roman" w:hAnsi="Arial" w:cs="Arial"/>
          <w:b/>
          <w:noProof/>
          <w:spacing w:val="-6"/>
          <w:sz w:val="20"/>
          <w:szCs w:val="20"/>
          <w:u w:val="single"/>
          <w:shd w:val="clear" w:color="auto" w:fill="FFFFFF"/>
          <w:lang w:eastAsia="fr-FR"/>
        </w:rPr>
        <w:t>1</w:t>
      </w:r>
      <w:r w:rsidRPr="00270C71">
        <w:rPr>
          <w:rFonts w:ascii="Arial" w:eastAsia="Times New Roman" w:hAnsi="Arial" w:cs="Arial"/>
          <w:b/>
          <w:noProof/>
          <w:spacing w:val="-6"/>
          <w:sz w:val="20"/>
          <w:szCs w:val="20"/>
          <w:u w:val="single"/>
          <w:shd w:val="clear" w:color="auto" w:fill="FFFFFF"/>
          <w:vertAlign w:val="superscript"/>
          <w:lang w:eastAsia="fr-FR"/>
        </w:rPr>
        <w:t>er</w:t>
      </w:r>
      <w:r w:rsidRPr="00270C71">
        <w:rPr>
          <w:rFonts w:ascii="Arial" w:eastAsia="Times New Roman" w:hAnsi="Arial" w:cs="Arial"/>
          <w:b/>
          <w:noProof/>
          <w:spacing w:val="-6"/>
          <w:sz w:val="20"/>
          <w:szCs w:val="20"/>
          <w:u w:val="single"/>
          <w:shd w:val="clear" w:color="auto" w:fill="FFFFFF"/>
          <w:lang w:eastAsia="fr-FR"/>
        </w:rPr>
        <w:t xml:space="preserve"> sous-traitant</w:t>
      </w:r>
      <w:r w:rsidRPr="00270C71">
        <w:rPr>
          <w:rFonts w:ascii="Arial" w:eastAsia="Times New Roman" w:hAnsi="Arial" w:cs="Arial"/>
          <w:noProof/>
          <w:spacing w:val="-6"/>
          <w:sz w:val="20"/>
          <w:szCs w:val="20"/>
          <w:shd w:val="clear" w:color="auto" w:fill="FFFFFF"/>
          <w:lang w:eastAsia="fr-FR"/>
        </w:rPr>
        <w:tab/>
      </w:r>
      <w:r w:rsidRPr="00270C71">
        <w:rPr>
          <w:rFonts w:ascii="Arial" w:eastAsia="Times New Roman" w:hAnsi="Arial" w:cs="Arial"/>
          <w:b/>
          <w:noProof/>
          <w:spacing w:val="-6"/>
          <w:sz w:val="20"/>
          <w:szCs w:val="20"/>
          <w:u w:val="single"/>
          <w:shd w:val="clear" w:color="auto" w:fill="FFFFFF"/>
          <w:lang w:eastAsia="fr-FR"/>
        </w:rPr>
        <w:t>2</w:t>
      </w:r>
      <w:r w:rsidRPr="00270C71">
        <w:rPr>
          <w:rFonts w:ascii="Arial" w:eastAsia="Times New Roman" w:hAnsi="Arial" w:cs="Arial"/>
          <w:b/>
          <w:noProof/>
          <w:spacing w:val="-6"/>
          <w:sz w:val="20"/>
          <w:szCs w:val="20"/>
          <w:u w:val="single"/>
          <w:shd w:val="clear" w:color="auto" w:fill="FFFFFF"/>
          <w:vertAlign w:val="superscript"/>
          <w:lang w:eastAsia="fr-FR"/>
        </w:rPr>
        <w:t>ème</w:t>
      </w:r>
      <w:r w:rsidRPr="00270C71">
        <w:rPr>
          <w:rFonts w:ascii="Arial" w:eastAsia="Times New Roman" w:hAnsi="Arial" w:cs="Arial"/>
          <w:b/>
          <w:noProof/>
          <w:spacing w:val="-6"/>
          <w:sz w:val="20"/>
          <w:szCs w:val="20"/>
          <w:u w:val="single"/>
          <w:shd w:val="clear" w:color="auto" w:fill="FFFFFF"/>
          <w:lang w:eastAsia="fr-FR"/>
        </w:rPr>
        <w:t xml:space="preserve"> sous-traitant</w:t>
      </w:r>
    </w:p>
    <w:p w14:paraId="2BC17C14"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270C71">
        <w:rPr>
          <w:rFonts w:ascii="Arial" w:eastAsia="Times New Roman" w:hAnsi="Arial" w:cs="Arial"/>
          <w:noProof/>
          <w:spacing w:val="-6"/>
          <w:sz w:val="20"/>
          <w:szCs w:val="20"/>
          <w:shd w:val="clear" w:color="auto" w:fill="FFFFFF"/>
          <w:lang w:eastAsia="fr-FR"/>
        </w:rPr>
        <w:t>Compagnie :</w:t>
      </w:r>
      <w:r w:rsidRPr="00270C71">
        <w:rPr>
          <w:rFonts w:ascii="Arial" w:eastAsia="Times New Roman" w:hAnsi="Arial" w:cs="Arial"/>
          <w:noProof/>
          <w:spacing w:val="-6"/>
          <w:sz w:val="20"/>
          <w:szCs w:val="20"/>
          <w:shd w:val="clear" w:color="auto" w:fill="FFFFFF"/>
          <w:lang w:eastAsia="fr-FR"/>
        </w:rPr>
        <w:tab/>
        <w:t>………………………....</w:t>
      </w:r>
      <w:r w:rsidRPr="00270C71">
        <w:rPr>
          <w:rFonts w:ascii="Arial" w:eastAsia="Times New Roman" w:hAnsi="Arial" w:cs="Arial"/>
          <w:noProof/>
          <w:spacing w:val="-6"/>
          <w:sz w:val="20"/>
          <w:szCs w:val="20"/>
          <w:shd w:val="clear" w:color="auto" w:fill="FFFFFF"/>
          <w:lang w:eastAsia="fr-FR"/>
        </w:rPr>
        <w:tab/>
        <w:t>……………………………</w:t>
      </w:r>
    </w:p>
    <w:p w14:paraId="38C1CF4D"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270C71">
        <w:rPr>
          <w:rFonts w:ascii="Arial" w:eastAsia="Times New Roman" w:hAnsi="Arial" w:cs="Arial"/>
          <w:noProof/>
          <w:spacing w:val="-6"/>
          <w:sz w:val="20"/>
          <w:szCs w:val="20"/>
          <w:shd w:val="clear" w:color="auto" w:fill="FFFFFF"/>
          <w:lang w:eastAsia="fr-FR"/>
        </w:rPr>
        <w:t>N° police :</w:t>
      </w:r>
      <w:r w:rsidRPr="00270C71">
        <w:rPr>
          <w:rFonts w:ascii="Arial" w:eastAsia="Times New Roman" w:hAnsi="Arial" w:cs="Arial"/>
          <w:noProof/>
          <w:spacing w:val="-6"/>
          <w:sz w:val="20"/>
          <w:szCs w:val="20"/>
          <w:shd w:val="clear" w:color="auto" w:fill="FFFFFF"/>
          <w:lang w:eastAsia="fr-FR"/>
        </w:rPr>
        <w:tab/>
        <w:t>………………………....</w:t>
      </w:r>
      <w:r w:rsidRPr="00270C71">
        <w:rPr>
          <w:rFonts w:ascii="Arial" w:eastAsia="Times New Roman" w:hAnsi="Arial" w:cs="Arial"/>
          <w:noProof/>
          <w:spacing w:val="-6"/>
          <w:sz w:val="20"/>
          <w:szCs w:val="20"/>
          <w:shd w:val="clear" w:color="auto" w:fill="FFFFFF"/>
          <w:lang w:eastAsia="fr-FR"/>
        </w:rPr>
        <w:tab/>
        <w:t>……………………………</w:t>
      </w:r>
    </w:p>
    <w:p w14:paraId="7E3A941C"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p>
    <w:p w14:paraId="2850FFE4" w14:textId="442E733E" w:rsidR="00C63BA7" w:rsidRPr="00270C71" w:rsidRDefault="00C63BA7" w:rsidP="003B2E56">
      <w:pPr>
        <w:pStyle w:val="05ARTICLENiv1-Texte"/>
      </w:pPr>
      <w:r w:rsidRPr="00270C71">
        <w:t xml:space="preserve">L'offre ainsi présentée ne me lie toutefois que si l'attribution du marché a lieu dans un délai de </w:t>
      </w:r>
      <w:r w:rsidR="00AA3714" w:rsidRPr="00270C71">
        <w:t xml:space="preserve">180 jours (cent quatre vingt jours) </w:t>
      </w:r>
      <w:r w:rsidRPr="00270C71">
        <w:t xml:space="preserve">à compter de </w:t>
      </w:r>
      <w:r w:rsidR="00AA3714" w:rsidRPr="00270C71">
        <w:t xml:space="preserve">la date limite de réception des offres finales. </w:t>
      </w:r>
    </w:p>
    <w:p w14:paraId="4675A246" w14:textId="1895230C" w:rsidR="00C63BA7" w:rsidRPr="00270C71" w:rsidRDefault="00C63BA7" w:rsidP="0092734C">
      <w:pPr>
        <w:pStyle w:val="04ARTICLE-Titre"/>
        <w:numPr>
          <w:ilvl w:val="0"/>
          <w:numId w:val="29"/>
        </w:numPr>
        <w:rPr>
          <w:b/>
        </w:rPr>
      </w:pPr>
      <w:bookmarkStart w:id="10" w:name="_Toc211420981"/>
      <w:r w:rsidRPr="00270C71">
        <w:rPr>
          <w:bCs/>
        </w:rPr>
        <w:t>CONTRACTANT</w:t>
      </w:r>
      <w:r w:rsidRPr="00270C71">
        <w:rPr>
          <w:b/>
        </w:rPr>
        <w:t xml:space="preserve"> </w:t>
      </w:r>
      <w:r w:rsidRPr="00270C71">
        <w:t>(LE TITULAIRE EST UNE PERSONNE MORALE)</w:t>
      </w:r>
      <w:bookmarkEnd w:id="8"/>
      <w:bookmarkEnd w:id="9"/>
      <w:bookmarkEnd w:id="10"/>
    </w:p>
    <w:p w14:paraId="29DF261B" w14:textId="77777777" w:rsidR="00C63BA7" w:rsidRPr="00270C71" w:rsidRDefault="00C63BA7" w:rsidP="003B2E56">
      <w:pPr>
        <w:pStyle w:val="05ARTICLENiv1-Texte"/>
      </w:pPr>
      <w:r w:rsidRPr="00270C71">
        <w:t>Je, contractant unique soussigné, engageant ainsi ma personne, désignée dans le marché sous le nom "le titulaire".</w:t>
      </w:r>
    </w:p>
    <w:p w14:paraId="70C5A901" w14:textId="77777777" w:rsidR="00C63BA7" w:rsidRPr="00270C71" w:rsidRDefault="00C63BA7" w:rsidP="003B2E56">
      <w:pPr>
        <w:pStyle w:val="05ARTICLENiv1-Texte"/>
      </w:pPr>
      <w:r w:rsidRPr="00270C71">
        <w:t>M .........................</w:t>
      </w:r>
      <w:r w:rsidRPr="00270C71">
        <w:tab/>
      </w:r>
    </w:p>
    <w:p w14:paraId="69F18B57" w14:textId="77777777" w:rsidR="00C63BA7" w:rsidRPr="00270C71" w:rsidRDefault="00C63BA7" w:rsidP="003B2E56">
      <w:pPr>
        <w:pStyle w:val="05ARTICLENiv1-Texte"/>
      </w:pPr>
      <w:r w:rsidRPr="00270C71">
        <w:t xml:space="preserve">agissant au nom et pour le compte de la société dénommée </w:t>
      </w:r>
      <w:r w:rsidRPr="00270C71">
        <w:tab/>
      </w:r>
    </w:p>
    <w:p w14:paraId="727B6BBC" w14:textId="77777777" w:rsidR="00C63BA7" w:rsidRPr="00270C71" w:rsidRDefault="00C63BA7" w:rsidP="003B2E56">
      <w:pPr>
        <w:pStyle w:val="05ARTICLENiv1-Texte"/>
      </w:pPr>
      <w:r w:rsidRPr="00270C71">
        <w:t xml:space="preserve">ayant son siège social à </w:t>
      </w:r>
      <w:r w:rsidRPr="00270C71">
        <w:tab/>
      </w:r>
    </w:p>
    <w:p w14:paraId="0C71D0B7" w14:textId="77777777" w:rsidR="00C63BA7" w:rsidRPr="00270C71" w:rsidRDefault="00C63BA7" w:rsidP="003B2E56">
      <w:pPr>
        <w:pStyle w:val="05ARTICLENiv1-Texte"/>
      </w:pPr>
      <w:r w:rsidRPr="00270C71">
        <w:t>Forme de la société..................................................................... Capital</w:t>
      </w:r>
      <w:r w:rsidRPr="00270C71">
        <w:tab/>
      </w:r>
    </w:p>
    <w:p w14:paraId="0560B14F" w14:textId="77777777" w:rsidR="00C63BA7" w:rsidRPr="00270C71" w:rsidRDefault="00C63BA7" w:rsidP="003B2E56">
      <w:pPr>
        <w:pStyle w:val="05ARTICLENiv1-Texte"/>
      </w:pPr>
      <w:r w:rsidRPr="00270C71">
        <w:t>- Immatriculée à l’INSEE :</w:t>
      </w:r>
    </w:p>
    <w:p w14:paraId="697ED958" w14:textId="77777777" w:rsidR="00C63BA7" w:rsidRPr="00270C71" w:rsidRDefault="00C63BA7" w:rsidP="003B2E56">
      <w:pPr>
        <w:pStyle w:val="05ARTICLENiv1-TableauPuce1"/>
      </w:pPr>
      <w:r w:rsidRPr="00270C71">
        <w:t>Numéro SIRET :………………………………………….</w:t>
      </w:r>
    </w:p>
    <w:p w14:paraId="42650745" w14:textId="77777777" w:rsidR="00C63BA7" w:rsidRPr="00270C71" w:rsidRDefault="00C63BA7" w:rsidP="003B2E56">
      <w:pPr>
        <w:pStyle w:val="05ARTICLENiv1-TableauPuce1"/>
      </w:pPr>
      <w:r w:rsidRPr="00270C71">
        <w:t>Code la nomenclature d’activité française (NAF) :………………………………………………..</w:t>
      </w:r>
    </w:p>
    <w:p w14:paraId="38D4B709" w14:textId="77777777" w:rsidR="00C63BA7" w:rsidRPr="00270C71" w:rsidRDefault="00C63BA7" w:rsidP="003B2E56">
      <w:pPr>
        <w:pStyle w:val="05ARTICLENiv1-Texte"/>
      </w:pPr>
      <w:r w:rsidRPr="00270C71">
        <w:t>- Numéro d’identification au registre du commerce : ………………………………………………</w:t>
      </w:r>
    </w:p>
    <w:p w14:paraId="537EAD5C" w14:textId="77777777" w:rsidR="00C63BA7" w:rsidRPr="00270C71" w:rsidRDefault="00C63BA7" w:rsidP="003B2E56">
      <w:pPr>
        <w:pStyle w:val="05ARTICLENiv1-Texte"/>
      </w:pPr>
      <w:r w:rsidRPr="00270C71">
        <w:t>Après avoir pris connaissance du présent marché et de ses annexes, ainsi que des éléments qui y sont cités, et apprécié sous ma seule responsabilité la nature et la difficulté des prestations à effectuer,</w:t>
      </w:r>
    </w:p>
    <w:p w14:paraId="3DCD7B23" w14:textId="77777777" w:rsidR="00C63BA7" w:rsidRPr="00270C71" w:rsidRDefault="00C63BA7" w:rsidP="003B2E56">
      <w:pPr>
        <w:pStyle w:val="05ARTICLENiv1-Texte"/>
      </w:pPr>
      <w:r w:rsidRPr="00270C71">
        <w:t xml:space="preserve">- M’engage sans réserve, conformément aux stipulations des documents visés ci-dessus, à exécuter les prestations dans les conditions ci-après définies, </w:t>
      </w:r>
    </w:p>
    <w:p w14:paraId="0EF9C9F4" w14:textId="79EEA593" w:rsidR="00C63BA7" w:rsidRPr="00270C71" w:rsidRDefault="003B2E56" w:rsidP="003B2E56">
      <w:pPr>
        <w:pStyle w:val="05ARTICLENiv1-Texte"/>
      </w:pPr>
      <w:r w:rsidRPr="00270C71">
        <w:t xml:space="preserve">- </w:t>
      </w:r>
      <w:r w:rsidR="00C63BA7" w:rsidRPr="00270C71">
        <w:t>AFFIRME, sous peine de résiliation de plein droit du marché, que la Société pour laquelle j'interviens, est titulaire d'une police d'assurance garantissant les responsabilités qu'elle encourt :</w:t>
      </w:r>
    </w:p>
    <w:p w14:paraId="1FC5601F" w14:textId="77777777" w:rsidR="00C63BA7" w:rsidRPr="00270C71" w:rsidRDefault="00C63BA7" w:rsidP="003B2E56">
      <w:pPr>
        <w:pStyle w:val="05ARTICLENiv1-Texte"/>
      </w:pPr>
      <w:r w:rsidRPr="00270C71">
        <w:t xml:space="preserve">Compagnie : </w:t>
      </w:r>
      <w:r w:rsidRPr="00270C71">
        <w:tab/>
      </w:r>
    </w:p>
    <w:p w14:paraId="72054DDD" w14:textId="77777777" w:rsidR="00C63BA7" w:rsidRPr="00270C71" w:rsidRDefault="00C63BA7" w:rsidP="003B2E56">
      <w:pPr>
        <w:pStyle w:val="05ARTICLENiv1-Texte"/>
      </w:pPr>
      <w:r w:rsidRPr="00270C71">
        <w:t xml:space="preserve">N° Police : </w:t>
      </w:r>
      <w:r w:rsidRPr="00270C71">
        <w:tab/>
      </w:r>
    </w:p>
    <w:p w14:paraId="508917DD" w14:textId="77777777" w:rsidR="00C63BA7" w:rsidRPr="00270C71" w:rsidRDefault="00C63BA7" w:rsidP="003B2E56">
      <w:pPr>
        <w:pStyle w:val="05ARTICLENiv1-Texte"/>
      </w:pPr>
      <w:r w:rsidRPr="00270C71">
        <w:t>- 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36654770" w14:textId="77777777" w:rsidR="00C63BA7" w:rsidRPr="00270C71" w:rsidRDefault="00C63BA7" w:rsidP="00C63BA7">
      <w:pPr>
        <w:tabs>
          <w:tab w:val="left" w:pos="2700"/>
          <w:tab w:val="left" w:pos="5220"/>
          <w:tab w:val="left" w:pos="7740"/>
          <w:tab w:val="left" w:leader="dot" w:pos="9526"/>
        </w:tabs>
        <w:spacing w:line="240" w:lineRule="auto"/>
        <w:jc w:val="both"/>
        <w:rPr>
          <w:rFonts w:ascii="Arial" w:eastAsia="Times New Roman" w:hAnsi="Arial" w:cs="Arial"/>
          <w:b/>
          <w:noProof/>
          <w:spacing w:val="-6"/>
          <w:sz w:val="20"/>
          <w:szCs w:val="20"/>
          <w:u w:val="single"/>
          <w:shd w:val="clear" w:color="auto" w:fill="FFFFFF"/>
          <w:lang w:eastAsia="fr-FR"/>
        </w:rPr>
      </w:pPr>
      <w:r w:rsidRPr="00270C71">
        <w:rPr>
          <w:rFonts w:ascii="Arial" w:eastAsia="Times New Roman" w:hAnsi="Arial" w:cs="Arial"/>
          <w:noProof/>
          <w:spacing w:val="-6"/>
          <w:sz w:val="20"/>
          <w:szCs w:val="20"/>
          <w:shd w:val="clear" w:color="auto" w:fill="FFFFFF"/>
          <w:lang w:eastAsia="fr-FR"/>
        </w:rPr>
        <w:tab/>
      </w:r>
      <w:r w:rsidRPr="00270C71">
        <w:rPr>
          <w:rFonts w:ascii="Arial" w:eastAsia="Times New Roman" w:hAnsi="Arial" w:cs="Arial"/>
          <w:b/>
          <w:noProof/>
          <w:spacing w:val="-6"/>
          <w:sz w:val="20"/>
          <w:szCs w:val="20"/>
          <w:u w:val="single"/>
          <w:shd w:val="clear" w:color="auto" w:fill="FFFFFF"/>
          <w:lang w:eastAsia="fr-FR"/>
        </w:rPr>
        <w:t>1</w:t>
      </w:r>
      <w:r w:rsidRPr="00270C71">
        <w:rPr>
          <w:rFonts w:ascii="Arial" w:eastAsia="Times New Roman" w:hAnsi="Arial" w:cs="Arial"/>
          <w:b/>
          <w:noProof/>
          <w:spacing w:val="-6"/>
          <w:sz w:val="20"/>
          <w:szCs w:val="20"/>
          <w:u w:val="single"/>
          <w:shd w:val="clear" w:color="auto" w:fill="FFFFFF"/>
          <w:vertAlign w:val="superscript"/>
          <w:lang w:eastAsia="fr-FR"/>
        </w:rPr>
        <w:t>er</w:t>
      </w:r>
      <w:r w:rsidRPr="00270C71">
        <w:rPr>
          <w:rFonts w:ascii="Arial" w:eastAsia="Times New Roman" w:hAnsi="Arial" w:cs="Arial"/>
          <w:b/>
          <w:noProof/>
          <w:spacing w:val="-6"/>
          <w:sz w:val="20"/>
          <w:szCs w:val="20"/>
          <w:u w:val="single"/>
          <w:shd w:val="clear" w:color="auto" w:fill="FFFFFF"/>
          <w:lang w:eastAsia="fr-FR"/>
        </w:rPr>
        <w:t xml:space="preserve"> sous-traitant</w:t>
      </w:r>
      <w:r w:rsidRPr="00270C71">
        <w:rPr>
          <w:rFonts w:ascii="Arial" w:eastAsia="Times New Roman" w:hAnsi="Arial" w:cs="Arial"/>
          <w:noProof/>
          <w:spacing w:val="-6"/>
          <w:sz w:val="20"/>
          <w:szCs w:val="20"/>
          <w:shd w:val="clear" w:color="auto" w:fill="FFFFFF"/>
          <w:lang w:eastAsia="fr-FR"/>
        </w:rPr>
        <w:tab/>
      </w:r>
      <w:r w:rsidRPr="00270C71">
        <w:rPr>
          <w:rFonts w:ascii="Arial" w:eastAsia="Times New Roman" w:hAnsi="Arial" w:cs="Arial"/>
          <w:b/>
          <w:noProof/>
          <w:spacing w:val="-6"/>
          <w:sz w:val="20"/>
          <w:szCs w:val="20"/>
          <w:u w:val="single"/>
          <w:shd w:val="clear" w:color="auto" w:fill="FFFFFF"/>
          <w:lang w:eastAsia="fr-FR"/>
        </w:rPr>
        <w:t>2</w:t>
      </w:r>
      <w:r w:rsidRPr="00270C71">
        <w:rPr>
          <w:rFonts w:ascii="Arial" w:eastAsia="Times New Roman" w:hAnsi="Arial" w:cs="Arial"/>
          <w:b/>
          <w:noProof/>
          <w:spacing w:val="-6"/>
          <w:sz w:val="20"/>
          <w:szCs w:val="20"/>
          <w:u w:val="single"/>
          <w:shd w:val="clear" w:color="auto" w:fill="FFFFFF"/>
          <w:vertAlign w:val="superscript"/>
          <w:lang w:eastAsia="fr-FR"/>
        </w:rPr>
        <w:t>ème</w:t>
      </w:r>
      <w:r w:rsidRPr="00270C71">
        <w:rPr>
          <w:rFonts w:ascii="Arial" w:eastAsia="Times New Roman" w:hAnsi="Arial" w:cs="Arial"/>
          <w:b/>
          <w:noProof/>
          <w:spacing w:val="-6"/>
          <w:sz w:val="20"/>
          <w:szCs w:val="20"/>
          <w:u w:val="single"/>
          <w:shd w:val="clear" w:color="auto" w:fill="FFFFFF"/>
          <w:lang w:eastAsia="fr-FR"/>
        </w:rPr>
        <w:t xml:space="preserve"> sous-traitant</w:t>
      </w:r>
    </w:p>
    <w:p w14:paraId="66725878"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270C71">
        <w:rPr>
          <w:rFonts w:ascii="Arial" w:eastAsia="Times New Roman" w:hAnsi="Arial" w:cs="Arial"/>
          <w:noProof/>
          <w:spacing w:val="-6"/>
          <w:sz w:val="20"/>
          <w:szCs w:val="20"/>
          <w:shd w:val="clear" w:color="auto" w:fill="FFFFFF"/>
          <w:lang w:eastAsia="fr-FR"/>
        </w:rPr>
        <w:t>Compagnie :</w:t>
      </w:r>
      <w:r w:rsidRPr="00270C71">
        <w:rPr>
          <w:rFonts w:ascii="Arial" w:eastAsia="Times New Roman" w:hAnsi="Arial" w:cs="Arial"/>
          <w:noProof/>
          <w:spacing w:val="-6"/>
          <w:sz w:val="20"/>
          <w:szCs w:val="20"/>
          <w:shd w:val="clear" w:color="auto" w:fill="FFFFFF"/>
          <w:lang w:eastAsia="fr-FR"/>
        </w:rPr>
        <w:tab/>
        <w:t>………………………....</w:t>
      </w:r>
      <w:r w:rsidRPr="00270C71">
        <w:rPr>
          <w:rFonts w:ascii="Arial" w:eastAsia="Times New Roman" w:hAnsi="Arial" w:cs="Arial"/>
          <w:noProof/>
          <w:spacing w:val="-6"/>
          <w:sz w:val="20"/>
          <w:szCs w:val="20"/>
          <w:shd w:val="clear" w:color="auto" w:fill="FFFFFF"/>
          <w:lang w:eastAsia="fr-FR"/>
        </w:rPr>
        <w:tab/>
        <w:t>……………………………</w:t>
      </w:r>
    </w:p>
    <w:p w14:paraId="4BB8EA0E"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270C71">
        <w:rPr>
          <w:rFonts w:ascii="Arial" w:eastAsia="Times New Roman" w:hAnsi="Arial" w:cs="Arial"/>
          <w:noProof/>
          <w:spacing w:val="-6"/>
          <w:sz w:val="20"/>
          <w:szCs w:val="20"/>
          <w:shd w:val="clear" w:color="auto" w:fill="FFFFFF"/>
          <w:lang w:eastAsia="fr-FR"/>
        </w:rPr>
        <w:t>N° police :</w:t>
      </w:r>
      <w:r w:rsidRPr="00270C71">
        <w:rPr>
          <w:rFonts w:ascii="Arial" w:eastAsia="Times New Roman" w:hAnsi="Arial" w:cs="Arial"/>
          <w:noProof/>
          <w:spacing w:val="-6"/>
          <w:sz w:val="20"/>
          <w:szCs w:val="20"/>
          <w:shd w:val="clear" w:color="auto" w:fill="FFFFFF"/>
          <w:lang w:eastAsia="fr-FR"/>
        </w:rPr>
        <w:tab/>
        <w:t>………………………....</w:t>
      </w:r>
      <w:r w:rsidRPr="00270C71">
        <w:rPr>
          <w:rFonts w:ascii="Arial" w:eastAsia="Times New Roman" w:hAnsi="Arial" w:cs="Arial"/>
          <w:noProof/>
          <w:spacing w:val="-6"/>
          <w:sz w:val="20"/>
          <w:szCs w:val="20"/>
          <w:shd w:val="clear" w:color="auto" w:fill="FFFFFF"/>
          <w:lang w:eastAsia="fr-FR"/>
        </w:rPr>
        <w:tab/>
        <w:t>……………………………</w:t>
      </w:r>
    </w:p>
    <w:p w14:paraId="0FF7FB99" w14:textId="77777777" w:rsidR="00C63BA7" w:rsidRPr="00270C71"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p>
    <w:p w14:paraId="7CD7A21C" w14:textId="77777777" w:rsidR="00AA3714" w:rsidRPr="00270C71" w:rsidRDefault="00AA3714" w:rsidP="00AA3714">
      <w:pPr>
        <w:pStyle w:val="05ARTICLENiv1-Texte"/>
      </w:pPr>
      <w:r w:rsidRPr="00270C71">
        <w:t xml:space="preserve">L'offre ainsi présentée ne me lie toutefois que si l'attribution du marché a lieu dans un délai de 180 jours (cent quatre vingt jours) à compter de la date limite de réception des offres finales. </w:t>
      </w:r>
    </w:p>
    <w:p w14:paraId="23A4A43A" w14:textId="77777777" w:rsidR="00C63BA7" w:rsidRPr="00270C71" w:rsidRDefault="00C63BA7" w:rsidP="0092734C">
      <w:pPr>
        <w:pStyle w:val="04ARTICLE-Titre"/>
        <w:numPr>
          <w:ilvl w:val="0"/>
          <w:numId w:val="30"/>
        </w:numPr>
      </w:pPr>
      <w:bookmarkStart w:id="11" w:name="_Toc236631552"/>
      <w:bookmarkStart w:id="12" w:name="_Toc248474490"/>
      <w:bookmarkStart w:id="13" w:name="_Toc211420982"/>
      <w:r w:rsidRPr="00270C71">
        <w:t>CONTRACTANT (LE TITULAIRE EST UN GROUPEMENT DE PERSONNES)</w:t>
      </w:r>
      <w:bookmarkEnd w:id="11"/>
      <w:bookmarkEnd w:id="12"/>
      <w:bookmarkEnd w:id="13"/>
    </w:p>
    <w:p w14:paraId="7E3D0E46" w14:textId="7D3D3AF9" w:rsidR="00C63BA7" w:rsidRPr="00270C71" w:rsidRDefault="00C63BA7" w:rsidP="003B2E56">
      <w:pPr>
        <w:pStyle w:val="05ARTICLENiv1-Texte"/>
      </w:pPr>
      <w:r w:rsidRPr="00270C71">
        <w:lastRenderedPageBreak/>
        <w:t xml:space="preserve">Les candidats sont informés que le pouvoir adjudicateur se réserve le droit de contraindre le groupement attributaire à revêtir la forme d’un groupement </w:t>
      </w:r>
      <w:r w:rsidR="00AA3714" w:rsidRPr="00270C71">
        <w:t>conjoint avec mandataire solidaire</w:t>
      </w:r>
      <w:r w:rsidR="00AA3714" w:rsidRPr="00270C71">
        <w:rPr>
          <w:sz w:val="16"/>
          <w:szCs w:val="16"/>
        </w:rPr>
        <w:t xml:space="preserve"> d</w:t>
      </w:r>
      <w:r w:rsidRPr="00270C71">
        <w:t>ans le cas où il n’aurait pas candidaté sous cette forme.</w:t>
      </w:r>
    </w:p>
    <w:p w14:paraId="07597F08" w14:textId="77777777" w:rsidR="00C63BA7" w:rsidRPr="00270C71" w:rsidRDefault="00C63BA7" w:rsidP="003B2E56">
      <w:pPr>
        <w:pStyle w:val="05ARTICLENiv1-Texte"/>
        <w:rPr>
          <w:rFonts w:cs="Arial"/>
        </w:rPr>
      </w:pPr>
      <w:r w:rsidRPr="00270C71">
        <w:rPr>
          <w:rFonts w:cs="Arial"/>
        </w:rPr>
        <w:t xml:space="preserve">NOUS soussignés, </w:t>
      </w:r>
    </w:p>
    <w:p w14:paraId="0F6B0317" w14:textId="2607AAD5" w:rsidR="00C63BA7" w:rsidRPr="00270C71" w:rsidRDefault="00AA3714" w:rsidP="003B2E56">
      <w:pPr>
        <w:pStyle w:val="05ARTICLENiv1-Texte"/>
        <w:rPr>
          <w:rFonts w:cs="Arial"/>
        </w:rPr>
      </w:pPr>
      <w:r w:rsidRPr="00270C71">
        <w:rPr>
          <w:rFonts w:cs="Arial"/>
        </w:rPr>
        <w:t>C</w:t>
      </w:r>
      <w:r w:rsidR="00C63BA7" w:rsidRPr="00270C71">
        <w:rPr>
          <w:rFonts w:cs="Arial"/>
        </w:rPr>
        <w:t xml:space="preserve">otraitants conjoints, </w:t>
      </w:r>
    </w:p>
    <w:p w14:paraId="31CF8601" w14:textId="77777777" w:rsidR="00C63BA7" w:rsidRPr="00270C71" w:rsidRDefault="00C63BA7" w:rsidP="003B2E56">
      <w:pPr>
        <w:pStyle w:val="05ARTICLENiv1-Texte"/>
        <w:rPr>
          <w:rFonts w:cs="Arial"/>
        </w:rPr>
      </w:pPr>
      <w:r w:rsidRPr="00270C71">
        <w:rPr>
          <w:rFonts w:cs="Arial"/>
        </w:rPr>
        <w:t>engageant ainsi les personnes physiques ou morales ci-après, désignées dans le marché sous le nom « TITULAIRE »</w:t>
      </w:r>
    </w:p>
    <w:p w14:paraId="0154A97C" w14:textId="77777777" w:rsidR="00C63BA7" w:rsidRPr="00270C71" w:rsidRDefault="00C63BA7" w:rsidP="003B2E56">
      <w:pPr>
        <w:spacing w:before="120" w:after="120" w:line="240" w:lineRule="auto"/>
        <w:rPr>
          <w:rFonts w:ascii="Arial" w:eastAsia="Times New Roman" w:hAnsi="Arial" w:cs="Arial"/>
          <w:i/>
          <w:spacing w:val="-6"/>
          <w:sz w:val="20"/>
          <w:szCs w:val="20"/>
          <w:lang w:eastAsia="fr-FR"/>
        </w:rPr>
      </w:pPr>
      <w:r w:rsidRPr="00270C71">
        <w:rPr>
          <w:rFonts w:ascii="Arial" w:eastAsia="Times New Roman" w:hAnsi="Arial" w:cs="Arial"/>
          <w:b/>
          <w:i/>
          <w:spacing w:val="-6"/>
          <w:sz w:val="20"/>
          <w:szCs w:val="20"/>
          <w:lang w:eastAsia="fr-FR"/>
        </w:rPr>
        <w:t>1</w:t>
      </w:r>
      <w:r w:rsidRPr="00270C71">
        <w:rPr>
          <w:rFonts w:ascii="Arial" w:eastAsia="Times New Roman" w:hAnsi="Arial" w:cs="Arial"/>
          <w:b/>
          <w:i/>
          <w:spacing w:val="-6"/>
          <w:sz w:val="20"/>
          <w:szCs w:val="20"/>
          <w:vertAlign w:val="superscript"/>
          <w:lang w:eastAsia="fr-FR"/>
        </w:rPr>
        <w:t>er</w:t>
      </w:r>
      <w:r w:rsidRPr="00270C71">
        <w:rPr>
          <w:rFonts w:ascii="Arial" w:eastAsia="Times New Roman" w:hAnsi="Arial" w:cs="Arial"/>
          <w:b/>
          <w:i/>
          <w:spacing w:val="-6"/>
          <w:sz w:val="20"/>
          <w:szCs w:val="20"/>
          <w:lang w:eastAsia="fr-FR"/>
        </w:rPr>
        <w:t xml:space="preserve"> cocontractant</w:t>
      </w:r>
      <w:r w:rsidRPr="00270C71">
        <w:rPr>
          <w:rFonts w:ascii="Arial" w:eastAsia="Times New Roman" w:hAnsi="Arial" w:cs="Arial"/>
          <w:i/>
          <w:spacing w:val="-6"/>
          <w:sz w:val="20"/>
          <w:szCs w:val="20"/>
          <w:lang w:eastAsia="fr-FR"/>
        </w:rPr>
        <w:t xml:space="preserve"> </w:t>
      </w:r>
    </w:p>
    <w:p w14:paraId="27F6BAB6" w14:textId="77777777" w:rsidR="00C63BA7" w:rsidRPr="00270C71" w:rsidRDefault="00C63BA7" w:rsidP="00C63BA7">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270C71">
        <w:rPr>
          <w:rFonts w:ascii="Arial" w:eastAsia="Times New Roman" w:hAnsi="Arial" w:cs="Arial"/>
          <w:b/>
          <w:i/>
          <w:spacing w:val="-6"/>
          <w:sz w:val="20"/>
          <w:szCs w:val="20"/>
          <w:lang w:eastAsia="fr-FR"/>
        </w:rPr>
        <w:t>(cas d'une personne morale)</w:t>
      </w:r>
    </w:p>
    <w:p w14:paraId="3F65A897" w14:textId="77777777" w:rsidR="00C63BA7" w:rsidRPr="00270C71" w:rsidRDefault="00C63BA7" w:rsidP="003B2E56">
      <w:pPr>
        <w:pStyle w:val="05ARTICLENiv1-Texte"/>
      </w:pPr>
      <w:r w:rsidRPr="00270C71">
        <w:t>M………………………………………………..………………………………………………………..…………………………………………………..</w:t>
      </w:r>
    </w:p>
    <w:p w14:paraId="3A019158" w14:textId="77777777" w:rsidR="00C63BA7" w:rsidRPr="00270C71" w:rsidRDefault="00C63BA7" w:rsidP="003B2E56">
      <w:pPr>
        <w:pStyle w:val="05ARTICLENiv1-Texte"/>
      </w:pPr>
      <w:r w:rsidRPr="00270C71">
        <w:t xml:space="preserve">agissant au nom et pour le compte de la société : </w:t>
      </w:r>
      <w:r w:rsidRPr="00270C71">
        <w:tab/>
      </w:r>
    </w:p>
    <w:p w14:paraId="6931AF17" w14:textId="77777777" w:rsidR="00C63BA7" w:rsidRPr="00270C71" w:rsidRDefault="00C63BA7" w:rsidP="003B2E56">
      <w:pPr>
        <w:pStyle w:val="05ARTICLENiv1-Texte"/>
      </w:pPr>
      <w:r w:rsidRPr="00270C71">
        <w:t xml:space="preserve">Ayant son siège social : </w:t>
      </w:r>
      <w:r w:rsidRPr="00270C71">
        <w:tab/>
      </w:r>
    </w:p>
    <w:p w14:paraId="3216E231" w14:textId="77777777" w:rsidR="00C63BA7" w:rsidRPr="00270C71" w:rsidRDefault="00C63BA7" w:rsidP="003B2E56">
      <w:pPr>
        <w:pStyle w:val="05ARTICLENiv1-Texte"/>
      </w:pPr>
      <w:r w:rsidRPr="00270C71">
        <w:t xml:space="preserve">Forme </w:t>
      </w:r>
      <w:r w:rsidRPr="00270C71">
        <w:rPr>
          <w:shd w:val="clear" w:color="auto" w:fill="FFFFFF"/>
        </w:rPr>
        <w:t>de la société</w:t>
      </w:r>
      <w:r w:rsidRPr="00270C71">
        <w:t>: ……………………………………………………    capital :</w:t>
      </w:r>
      <w:r w:rsidRPr="00270C71">
        <w:tab/>
      </w:r>
    </w:p>
    <w:p w14:paraId="32F04DAA" w14:textId="77777777" w:rsidR="00C63BA7" w:rsidRPr="00270C71" w:rsidRDefault="00C63BA7" w:rsidP="003B2E56">
      <w:pPr>
        <w:pStyle w:val="05ARTICLENiv1-Texte"/>
      </w:pPr>
      <w:r w:rsidRPr="00270C71">
        <w:t>- Immatriculée à l’INSEE :</w:t>
      </w:r>
    </w:p>
    <w:p w14:paraId="47E040C2" w14:textId="77777777" w:rsidR="00C63BA7" w:rsidRPr="00270C71" w:rsidRDefault="00C63BA7" w:rsidP="003B2E56">
      <w:pPr>
        <w:pStyle w:val="05ARTICLENiv1-TableauPuce1"/>
      </w:pPr>
      <w:r w:rsidRPr="00270C71">
        <w:t>Numéro SIRET :………………………………………….</w:t>
      </w:r>
    </w:p>
    <w:p w14:paraId="01212FB1" w14:textId="77777777" w:rsidR="00C63BA7" w:rsidRPr="00270C71" w:rsidRDefault="00C63BA7" w:rsidP="003B2E56">
      <w:pPr>
        <w:pStyle w:val="05ARTICLENiv1-TableauPuce1"/>
      </w:pPr>
      <w:r w:rsidRPr="00270C71">
        <w:t>Code la nomenclature d’activité française (NAF) :………………………………………………..</w:t>
      </w:r>
    </w:p>
    <w:p w14:paraId="712F4B46" w14:textId="77777777" w:rsidR="00C63BA7" w:rsidRPr="00270C71" w:rsidRDefault="00C63BA7" w:rsidP="003B2E56">
      <w:pPr>
        <w:pStyle w:val="05ARTICLENiv1-Texte"/>
      </w:pPr>
      <w:r w:rsidRPr="00270C71">
        <w:t>- Numéro d’identification au registre du commerce : ………………………………………………</w:t>
      </w:r>
    </w:p>
    <w:p w14:paraId="3E67C28E" w14:textId="77777777" w:rsidR="00C63BA7" w:rsidRPr="00270C71" w:rsidRDefault="00C63BA7" w:rsidP="00C63BA7">
      <w:pPr>
        <w:overflowPunct w:val="0"/>
        <w:autoSpaceDE w:val="0"/>
        <w:autoSpaceDN w:val="0"/>
        <w:adjustRightInd w:val="0"/>
        <w:spacing w:before="120" w:after="120" w:line="240" w:lineRule="auto"/>
        <w:ind w:left="1077" w:right="-284"/>
        <w:textAlignment w:val="baseline"/>
        <w:rPr>
          <w:rFonts w:ascii="Arial" w:eastAsia="Times New Roman" w:hAnsi="Arial" w:cs="Arial"/>
          <w:b/>
          <w:i/>
          <w:spacing w:val="-6"/>
          <w:sz w:val="20"/>
          <w:szCs w:val="20"/>
          <w:lang w:eastAsia="fr-FR"/>
        </w:rPr>
      </w:pPr>
      <w:r w:rsidRPr="00270C71">
        <w:rPr>
          <w:rFonts w:ascii="Arial" w:eastAsia="Times New Roman" w:hAnsi="Arial" w:cs="Arial"/>
          <w:b/>
          <w:i/>
          <w:spacing w:val="-6"/>
          <w:sz w:val="20"/>
          <w:szCs w:val="20"/>
          <w:lang w:eastAsia="fr-FR"/>
        </w:rPr>
        <w:t xml:space="preserve">(cas d'une personne physique) </w:t>
      </w:r>
    </w:p>
    <w:p w14:paraId="2D9F85D9" w14:textId="77777777" w:rsidR="00C63BA7" w:rsidRPr="00270C71" w:rsidRDefault="00C63BA7" w:rsidP="003B2E56">
      <w:pPr>
        <w:pStyle w:val="05ARTICLENiv1-Texte"/>
      </w:pPr>
      <w:r w:rsidRPr="00270C71">
        <w:t>M …………………………………………………………………………………………………………agissant en</w:t>
      </w:r>
      <w:r w:rsidRPr="00270C71">
        <w:rPr>
          <w:dstrike/>
        </w:rPr>
        <w:t xml:space="preserve"> </w:t>
      </w:r>
      <w:r w:rsidRPr="00270C71">
        <w:t>mon nom personnel</w:t>
      </w:r>
    </w:p>
    <w:p w14:paraId="5BDE9B84" w14:textId="77777777" w:rsidR="00C63BA7" w:rsidRPr="00270C71" w:rsidRDefault="00C63BA7" w:rsidP="003B2E56">
      <w:pPr>
        <w:pStyle w:val="05ARTICLENiv1-Texte"/>
      </w:pPr>
      <w:r w:rsidRPr="00270C71">
        <w:t>domicilié à</w:t>
      </w:r>
      <w:r w:rsidRPr="00270C71">
        <w:tab/>
        <w:t>....</w:t>
      </w:r>
    </w:p>
    <w:p w14:paraId="0600EDF3" w14:textId="77777777" w:rsidR="00C63BA7" w:rsidRPr="00270C71" w:rsidRDefault="00C63BA7" w:rsidP="003B2E56">
      <w:pPr>
        <w:pStyle w:val="05ARTICLENiv1-Texte"/>
      </w:pPr>
      <w:r w:rsidRPr="00270C71">
        <w:t>et immatriculé au RCS de :…………………………………………………….sous le n°</w:t>
      </w:r>
      <w:r w:rsidRPr="00270C71">
        <w:tab/>
        <w:t>....</w:t>
      </w:r>
    </w:p>
    <w:p w14:paraId="6CB53254" w14:textId="0F31826D" w:rsidR="00C63BA7" w:rsidRPr="00270C71" w:rsidRDefault="00C63BA7" w:rsidP="003B2E56">
      <w:pPr>
        <w:pStyle w:val="05ARTICLENiv1-Texte"/>
        <w:rPr>
          <w:shd w:val="clear" w:color="auto" w:fill="FFFFFF"/>
        </w:rPr>
      </w:pPr>
      <w:r w:rsidRPr="00270C71">
        <w:rPr>
          <w:shd w:val="clear" w:color="auto" w:fill="FFFFFF"/>
        </w:rPr>
        <w:t xml:space="preserve">La société (Cas de la personne morale) ……………………………représentée par M…..………… </w:t>
      </w:r>
    </w:p>
    <w:p w14:paraId="7E58C369" w14:textId="77777777" w:rsidR="00C63BA7" w:rsidRPr="00270C71" w:rsidRDefault="00C63BA7" w:rsidP="003B2E56">
      <w:pPr>
        <w:pStyle w:val="05ARTICLENiv1-Texte"/>
      </w:pPr>
      <w:r w:rsidRPr="00270C71">
        <w:rPr>
          <w:shd w:val="clear" w:color="auto" w:fill="FFFFFF"/>
        </w:rPr>
        <w:t xml:space="preserve">ou Monsieur (Cas de la personne physique) ……………………..…….., </w:t>
      </w:r>
      <w:r w:rsidRPr="00270C71">
        <w:t>dûment mandaté à cet effet, est le</w:t>
      </w:r>
      <w:r w:rsidRPr="00270C71">
        <w:rPr>
          <w:b/>
          <w:shd w:val="clear" w:color="auto" w:fill="FFFFFF"/>
        </w:rPr>
        <w:t xml:space="preserve"> mandataire du groupement conjoint, </w:t>
      </w:r>
      <w:r w:rsidRPr="00270C71">
        <w:rPr>
          <w:b/>
        </w:rPr>
        <w:t>solidaire de chacun des membres du groupement</w:t>
      </w:r>
      <w:r w:rsidRPr="00270C71">
        <w:t xml:space="preserve"> pour ses obligations contractuelles à l’égard de la maîtrise d’ouvrage,</w:t>
      </w:r>
    </w:p>
    <w:p w14:paraId="7965494A" w14:textId="77777777" w:rsidR="00AA3714" w:rsidRPr="00270C71" w:rsidRDefault="00AA3714" w:rsidP="00C63BA7">
      <w:pPr>
        <w:tabs>
          <w:tab w:val="num" w:pos="284"/>
        </w:tabs>
        <w:spacing w:before="120" w:after="120" w:line="240" w:lineRule="auto"/>
        <w:ind w:left="360" w:hanging="360"/>
        <w:rPr>
          <w:rFonts w:ascii="Arial" w:eastAsia="Times New Roman" w:hAnsi="Arial" w:cs="Arial"/>
          <w:b/>
          <w:spacing w:val="-6"/>
          <w:sz w:val="20"/>
          <w:szCs w:val="20"/>
          <w:lang w:eastAsia="fr-FR"/>
        </w:rPr>
      </w:pPr>
    </w:p>
    <w:p w14:paraId="48B1F575" w14:textId="77777777" w:rsidR="00C63BA7" w:rsidRPr="00270C71" w:rsidRDefault="00C63BA7" w:rsidP="00C63BA7">
      <w:pPr>
        <w:tabs>
          <w:tab w:val="num" w:pos="284"/>
        </w:tabs>
        <w:spacing w:before="120" w:after="120" w:line="240" w:lineRule="auto"/>
        <w:ind w:left="360" w:hanging="360"/>
        <w:rPr>
          <w:rFonts w:ascii="Arial" w:eastAsia="Times New Roman" w:hAnsi="Arial" w:cs="Arial"/>
          <w:spacing w:val="-6"/>
          <w:sz w:val="20"/>
          <w:szCs w:val="20"/>
          <w:lang w:eastAsia="fr-FR"/>
        </w:rPr>
      </w:pPr>
      <w:r w:rsidRPr="00270C71">
        <w:rPr>
          <w:rFonts w:ascii="Arial" w:eastAsia="Times New Roman" w:hAnsi="Arial" w:cs="Arial"/>
          <w:b/>
          <w:spacing w:val="-6"/>
          <w:sz w:val="20"/>
          <w:szCs w:val="20"/>
          <w:lang w:eastAsia="fr-FR"/>
        </w:rPr>
        <w:t>2</w:t>
      </w:r>
      <w:r w:rsidRPr="00270C71">
        <w:rPr>
          <w:rFonts w:ascii="Arial" w:eastAsia="Times New Roman" w:hAnsi="Arial" w:cs="Arial"/>
          <w:b/>
          <w:spacing w:val="-6"/>
          <w:sz w:val="20"/>
          <w:szCs w:val="20"/>
          <w:vertAlign w:val="superscript"/>
          <w:lang w:eastAsia="fr-FR"/>
        </w:rPr>
        <w:t>ème</w:t>
      </w:r>
      <w:r w:rsidRPr="00270C71">
        <w:rPr>
          <w:rFonts w:ascii="Arial" w:eastAsia="Times New Roman" w:hAnsi="Arial" w:cs="Arial"/>
          <w:b/>
          <w:spacing w:val="-6"/>
          <w:sz w:val="20"/>
          <w:szCs w:val="20"/>
          <w:lang w:eastAsia="fr-FR"/>
        </w:rPr>
        <w:t xml:space="preserve"> cocontractant </w:t>
      </w:r>
    </w:p>
    <w:p w14:paraId="6E2272B3" w14:textId="77777777" w:rsidR="00C63BA7" w:rsidRPr="00270C71" w:rsidRDefault="00C63BA7" w:rsidP="00C63BA7">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270C71">
        <w:rPr>
          <w:rFonts w:ascii="Arial" w:eastAsia="Times New Roman" w:hAnsi="Arial" w:cs="Arial"/>
          <w:b/>
          <w:i/>
          <w:spacing w:val="-6"/>
          <w:sz w:val="20"/>
          <w:szCs w:val="20"/>
          <w:lang w:eastAsia="fr-FR"/>
        </w:rPr>
        <w:t>(cas d'une personne morale)</w:t>
      </w:r>
    </w:p>
    <w:p w14:paraId="3A973E21" w14:textId="77777777" w:rsidR="00C63BA7" w:rsidRPr="00270C71" w:rsidRDefault="00C63BA7" w:rsidP="003B2E56">
      <w:pPr>
        <w:pStyle w:val="05ARTICLENiv1-Texte"/>
      </w:pPr>
      <w:r w:rsidRPr="00270C71">
        <w:t>M………………………………………………..………………………………………………………..…………………………………………………..</w:t>
      </w:r>
    </w:p>
    <w:p w14:paraId="573750A1" w14:textId="77777777" w:rsidR="00C63BA7" w:rsidRPr="00270C71" w:rsidRDefault="00C63BA7" w:rsidP="003B2E56">
      <w:pPr>
        <w:pStyle w:val="05ARTICLENiv1-Texte"/>
      </w:pPr>
      <w:r w:rsidRPr="00270C71">
        <w:t xml:space="preserve">agissant au nom et pour le compte de la société : </w:t>
      </w:r>
      <w:r w:rsidRPr="00270C71">
        <w:tab/>
      </w:r>
    </w:p>
    <w:p w14:paraId="001D05C3" w14:textId="77777777" w:rsidR="00C63BA7" w:rsidRPr="00270C71" w:rsidRDefault="00C63BA7" w:rsidP="003B2E56">
      <w:pPr>
        <w:pStyle w:val="05ARTICLENiv1-Texte"/>
      </w:pPr>
      <w:r w:rsidRPr="00270C71">
        <w:t xml:space="preserve">Ayant son siège social : </w:t>
      </w:r>
      <w:r w:rsidRPr="00270C71">
        <w:tab/>
      </w:r>
    </w:p>
    <w:p w14:paraId="7472B213" w14:textId="77777777" w:rsidR="00C63BA7" w:rsidRPr="00270C71" w:rsidRDefault="00C63BA7" w:rsidP="003B2E56">
      <w:pPr>
        <w:pStyle w:val="05ARTICLENiv1-Texte"/>
      </w:pPr>
      <w:r w:rsidRPr="00270C71">
        <w:t xml:space="preserve">Forme </w:t>
      </w:r>
      <w:r w:rsidRPr="00270C71">
        <w:rPr>
          <w:shd w:val="clear" w:color="auto" w:fill="FFFFFF"/>
        </w:rPr>
        <w:t>de la société</w:t>
      </w:r>
      <w:r w:rsidRPr="00270C71">
        <w:t>: …………………………………………………… capital :</w:t>
      </w:r>
      <w:r w:rsidRPr="00270C71">
        <w:tab/>
      </w:r>
    </w:p>
    <w:p w14:paraId="6F26717F" w14:textId="77777777" w:rsidR="00C63BA7" w:rsidRPr="00270C71" w:rsidRDefault="00C63BA7" w:rsidP="003B2E56">
      <w:pPr>
        <w:pStyle w:val="05ARTICLENiv1-Texte"/>
      </w:pPr>
      <w:r w:rsidRPr="00270C71">
        <w:t>- Immatriculée à l’INSEE :</w:t>
      </w:r>
    </w:p>
    <w:p w14:paraId="30DD0142" w14:textId="77777777" w:rsidR="00C63BA7" w:rsidRPr="00270C71" w:rsidRDefault="00C63BA7" w:rsidP="003B2E56">
      <w:pPr>
        <w:pStyle w:val="05ARTICLENiv1-TableauPuce1"/>
      </w:pPr>
      <w:r w:rsidRPr="00270C71">
        <w:t>Numéro SIRET :………………………………………….</w:t>
      </w:r>
    </w:p>
    <w:p w14:paraId="29861F03" w14:textId="77777777" w:rsidR="00C63BA7" w:rsidRPr="00270C71" w:rsidRDefault="00C63BA7" w:rsidP="003B2E56">
      <w:pPr>
        <w:pStyle w:val="05ARTICLENiv1-TableauPuce1"/>
      </w:pPr>
      <w:r w:rsidRPr="00270C71">
        <w:t>Code la nomenclature d’activité française (NAF) :………………………………………………..</w:t>
      </w:r>
    </w:p>
    <w:p w14:paraId="19608E5C" w14:textId="77777777" w:rsidR="00C63BA7" w:rsidRPr="00270C71" w:rsidRDefault="00C63BA7" w:rsidP="003B2E56">
      <w:pPr>
        <w:pStyle w:val="05ARTICLENiv1-Texte"/>
      </w:pPr>
      <w:r w:rsidRPr="00270C71">
        <w:t>- Numéro d’identification au registre du commerce : ………………………………………………</w:t>
      </w:r>
    </w:p>
    <w:p w14:paraId="284211DA" w14:textId="77777777" w:rsidR="00C63BA7" w:rsidRPr="00270C71" w:rsidRDefault="00C63BA7" w:rsidP="00C63BA7">
      <w:pPr>
        <w:spacing w:before="120" w:after="120" w:line="240" w:lineRule="auto"/>
        <w:ind w:left="1434" w:hanging="357"/>
        <w:rPr>
          <w:rFonts w:ascii="Arial" w:eastAsia="Times New Roman" w:hAnsi="Arial" w:cs="Arial"/>
          <w:b/>
          <w:i/>
          <w:spacing w:val="-6"/>
          <w:sz w:val="20"/>
          <w:szCs w:val="20"/>
          <w:lang w:eastAsia="fr-FR"/>
        </w:rPr>
      </w:pPr>
      <w:r w:rsidRPr="00270C71">
        <w:rPr>
          <w:rFonts w:ascii="Arial" w:eastAsia="Times New Roman" w:hAnsi="Arial" w:cs="Arial"/>
          <w:b/>
          <w:i/>
          <w:spacing w:val="-6"/>
          <w:sz w:val="20"/>
          <w:szCs w:val="20"/>
          <w:lang w:eastAsia="fr-FR"/>
        </w:rPr>
        <w:t xml:space="preserve">(cas d'une personne physique) </w:t>
      </w:r>
    </w:p>
    <w:p w14:paraId="09B3950A" w14:textId="77777777" w:rsidR="00C63BA7" w:rsidRPr="00270C71" w:rsidRDefault="00C63BA7" w:rsidP="003B2E56">
      <w:pPr>
        <w:pStyle w:val="05ARTICLENiv1-Texte"/>
      </w:pPr>
      <w:r w:rsidRPr="00270C71">
        <w:t>M ………………………………………………………………………………………………………….agissant en mon nom personnel</w:t>
      </w:r>
    </w:p>
    <w:p w14:paraId="496966FD" w14:textId="77777777" w:rsidR="00C63BA7" w:rsidRPr="00270C71" w:rsidRDefault="00C63BA7" w:rsidP="003B2E56">
      <w:pPr>
        <w:pStyle w:val="05ARTICLENiv1-Texte"/>
      </w:pPr>
      <w:r w:rsidRPr="00270C71">
        <w:lastRenderedPageBreak/>
        <w:t>domicilié à</w:t>
      </w:r>
      <w:r w:rsidRPr="00270C71">
        <w:tab/>
        <w:t>....</w:t>
      </w:r>
    </w:p>
    <w:p w14:paraId="6BA0E740" w14:textId="77777777" w:rsidR="00C63BA7" w:rsidRPr="00270C71" w:rsidRDefault="00C63BA7" w:rsidP="003B2E56">
      <w:pPr>
        <w:pStyle w:val="05ARTICLENiv1-Texte"/>
      </w:pPr>
      <w:r w:rsidRPr="00270C71">
        <w:t>et immatriculé au RCS de :…………………………………………………….sous le n°</w:t>
      </w:r>
      <w:r w:rsidRPr="00270C71">
        <w:tab/>
        <w:t>....</w:t>
      </w:r>
    </w:p>
    <w:p w14:paraId="16D47F4F" w14:textId="31F859F8" w:rsidR="00C63BA7" w:rsidRPr="00270C71" w:rsidRDefault="00C63BA7" w:rsidP="00C63BA7">
      <w:pPr>
        <w:tabs>
          <w:tab w:val="num" w:pos="284"/>
        </w:tabs>
        <w:spacing w:before="120" w:after="120" w:line="240" w:lineRule="auto"/>
        <w:ind w:left="360" w:hanging="360"/>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3</w:t>
      </w:r>
      <w:r w:rsidRPr="00270C71">
        <w:rPr>
          <w:rFonts w:ascii="Arial" w:eastAsia="Times New Roman" w:hAnsi="Arial" w:cs="Times New Roman"/>
          <w:b/>
          <w:spacing w:val="-6"/>
          <w:sz w:val="20"/>
          <w:szCs w:val="20"/>
          <w:vertAlign w:val="superscript"/>
          <w:lang w:eastAsia="fr-FR"/>
        </w:rPr>
        <w:t>ème</w:t>
      </w:r>
      <w:r w:rsidRPr="00270C71">
        <w:rPr>
          <w:rFonts w:ascii="Arial" w:eastAsia="Times New Roman" w:hAnsi="Arial" w:cs="Times New Roman"/>
          <w:b/>
          <w:spacing w:val="-6"/>
          <w:sz w:val="20"/>
          <w:szCs w:val="20"/>
          <w:lang w:eastAsia="fr-FR"/>
        </w:rPr>
        <w:t xml:space="preserve"> cocontractant </w:t>
      </w:r>
    </w:p>
    <w:p w14:paraId="7124B351" w14:textId="77777777" w:rsidR="00C63BA7" w:rsidRPr="00270C71" w:rsidRDefault="00C63BA7" w:rsidP="00C63BA7">
      <w:pPr>
        <w:numPr>
          <w:ilvl w:val="1"/>
          <w:numId w:val="0"/>
        </w:numPr>
        <w:tabs>
          <w:tab w:val="num" w:pos="1440"/>
        </w:tabs>
        <w:spacing w:before="120" w:after="120" w:line="240" w:lineRule="auto"/>
        <w:ind w:left="1434" w:hanging="357"/>
        <w:rPr>
          <w:rFonts w:ascii="Arial" w:eastAsia="Times New Roman" w:hAnsi="Arial" w:cs="Times New Roman"/>
          <w:b/>
          <w:i/>
          <w:spacing w:val="-6"/>
          <w:sz w:val="20"/>
          <w:szCs w:val="20"/>
          <w:lang w:eastAsia="fr-FR"/>
        </w:rPr>
      </w:pPr>
      <w:r w:rsidRPr="00270C71">
        <w:rPr>
          <w:rFonts w:ascii="Arial" w:eastAsia="Times New Roman" w:hAnsi="Arial" w:cs="Times New Roman"/>
          <w:b/>
          <w:i/>
          <w:spacing w:val="-6"/>
          <w:sz w:val="20"/>
          <w:szCs w:val="20"/>
          <w:lang w:eastAsia="fr-FR"/>
        </w:rPr>
        <w:t>(cas d'une personne morale)</w:t>
      </w:r>
    </w:p>
    <w:p w14:paraId="28001E6B" w14:textId="77777777" w:rsidR="00C63BA7" w:rsidRPr="00270C71" w:rsidRDefault="00C63BA7" w:rsidP="003B2E56">
      <w:pPr>
        <w:pStyle w:val="05ARTICLENiv1-Texte"/>
      </w:pPr>
      <w:r w:rsidRPr="00270C71">
        <w:t>M………………………………………………..………………………………………………………..…………………………………………………..</w:t>
      </w:r>
    </w:p>
    <w:p w14:paraId="279BA93E" w14:textId="77777777" w:rsidR="00C63BA7" w:rsidRPr="00270C71" w:rsidRDefault="00C63BA7" w:rsidP="003B2E56">
      <w:pPr>
        <w:pStyle w:val="05ARTICLENiv1-Texte"/>
      </w:pPr>
      <w:r w:rsidRPr="00270C71">
        <w:t xml:space="preserve">agissant au nom et pour le compte de la société : </w:t>
      </w:r>
      <w:r w:rsidRPr="00270C71">
        <w:tab/>
      </w:r>
    </w:p>
    <w:p w14:paraId="19B8761C" w14:textId="77777777" w:rsidR="00C63BA7" w:rsidRPr="00270C71" w:rsidRDefault="00C63BA7" w:rsidP="003B2E56">
      <w:pPr>
        <w:pStyle w:val="05ARTICLENiv1-Texte"/>
      </w:pPr>
      <w:r w:rsidRPr="00270C71">
        <w:t xml:space="preserve">Ayant son siège social : </w:t>
      </w:r>
      <w:r w:rsidRPr="00270C71">
        <w:tab/>
      </w:r>
    </w:p>
    <w:p w14:paraId="5497C7B1" w14:textId="77777777" w:rsidR="00C63BA7" w:rsidRPr="00270C71" w:rsidRDefault="00C63BA7" w:rsidP="003B2E56">
      <w:pPr>
        <w:pStyle w:val="05ARTICLENiv1-Texte"/>
      </w:pPr>
      <w:r w:rsidRPr="00270C71">
        <w:t xml:space="preserve">Forme </w:t>
      </w:r>
      <w:r w:rsidRPr="00270C71">
        <w:rPr>
          <w:shd w:val="clear" w:color="auto" w:fill="FFFFFF"/>
        </w:rPr>
        <w:t>de la société</w:t>
      </w:r>
      <w:r w:rsidRPr="00270C71">
        <w:t>: ……………………………………………………    capital :</w:t>
      </w:r>
      <w:r w:rsidRPr="00270C71">
        <w:tab/>
      </w:r>
    </w:p>
    <w:p w14:paraId="5DD4C1FE" w14:textId="77777777" w:rsidR="00C63BA7" w:rsidRPr="00270C71" w:rsidRDefault="00C63BA7" w:rsidP="003B2E56">
      <w:pPr>
        <w:pStyle w:val="05ARTICLENiv1-Texte"/>
      </w:pPr>
      <w:r w:rsidRPr="00270C71">
        <w:t>- Immatriculée à l’INSEE :</w:t>
      </w:r>
    </w:p>
    <w:p w14:paraId="46230E4E" w14:textId="77777777" w:rsidR="00C63BA7" w:rsidRPr="00270C71" w:rsidRDefault="00C63BA7" w:rsidP="003B2E56">
      <w:pPr>
        <w:pStyle w:val="05ARTICLENiv1-TableauPuce1"/>
      </w:pPr>
      <w:r w:rsidRPr="00270C71">
        <w:t>Numéro SIRET :………………………………………….</w:t>
      </w:r>
    </w:p>
    <w:p w14:paraId="49E8A8CB" w14:textId="77777777" w:rsidR="00C63BA7" w:rsidRPr="00270C71" w:rsidRDefault="00C63BA7" w:rsidP="003B2E56">
      <w:pPr>
        <w:pStyle w:val="05ARTICLENiv1-TableauPuce1"/>
      </w:pPr>
      <w:r w:rsidRPr="00270C71">
        <w:t>Code la nomenclature d’activité française (NAF) :………………………………………………..</w:t>
      </w:r>
    </w:p>
    <w:p w14:paraId="7DA04125" w14:textId="77777777" w:rsidR="00C63BA7" w:rsidRPr="00270C71" w:rsidRDefault="00C63BA7" w:rsidP="003B2E56">
      <w:pPr>
        <w:pStyle w:val="05ARTICLENiv1-Texte"/>
      </w:pPr>
      <w:r w:rsidRPr="00270C71">
        <w:t>- Numéro d’identification au registre du commerce : ………………………………………………</w:t>
      </w:r>
    </w:p>
    <w:p w14:paraId="07F01AA3" w14:textId="77777777" w:rsidR="00C63BA7" w:rsidRPr="00270C71" w:rsidRDefault="00C63BA7" w:rsidP="00C63BA7">
      <w:pPr>
        <w:spacing w:before="120" w:after="120" w:line="240" w:lineRule="auto"/>
        <w:ind w:left="1434" w:hanging="357"/>
        <w:rPr>
          <w:rFonts w:ascii="Arial" w:eastAsia="Times New Roman" w:hAnsi="Arial" w:cs="Times New Roman"/>
          <w:b/>
          <w:i/>
          <w:spacing w:val="-6"/>
          <w:sz w:val="20"/>
          <w:szCs w:val="20"/>
          <w:lang w:eastAsia="fr-FR"/>
        </w:rPr>
      </w:pPr>
      <w:r w:rsidRPr="00270C71">
        <w:rPr>
          <w:rFonts w:ascii="Arial" w:eastAsia="Times New Roman" w:hAnsi="Arial" w:cs="Times New Roman"/>
          <w:b/>
          <w:i/>
          <w:spacing w:val="-6"/>
          <w:sz w:val="20"/>
          <w:szCs w:val="20"/>
          <w:lang w:eastAsia="fr-FR"/>
        </w:rPr>
        <w:t xml:space="preserve">(cas d'une personne physique) </w:t>
      </w:r>
    </w:p>
    <w:p w14:paraId="213A8BCD" w14:textId="77777777" w:rsidR="00C63BA7" w:rsidRPr="00270C71" w:rsidRDefault="00C63BA7" w:rsidP="003B2E56">
      <w:pPr>
        <w:pStyle w:val="05ARTICLENiv1-Texte"/>
      </w:pPr>
      <w:r w:rsidRPr="00270C71">
        <w:t>M ………………………………………………………………………………………………………….agissant en mon nom personnel</w:t>
      </w:r>
    </w:p>
    <w:p w14:paraId="5E11EDDE" w14:textId="77777777" w:rsidR="00C63BA7" w:rsidRPr="00270C71" w:rsidRDefault="00C63BA7" w:rsidP="003B2E56">
      <w:pPr>
        <w:pStyle w:val="05ARTICLENiv1-Texte"/>
      </w:pPr>
      <w:r w:rsidRPr="00270C71">
        <w:t>domicilié à</w:t>
      </w:r>
      <w:r w:rsidRPr="00270C71">
        <w:tab/>
        <w:t>....</w:t>
      </w:r>
    </w:p>
    <w:p w14:paraId="70DF58E7" w14:textId="77777777" w:rsidR="00C63BA7" w:rsidRPr="00270C71" w:rsidRDefault="00C63BA7" w:rsidP="003B2E56">
      <w:pPr>
        <w:pStyle w:val="05ARTICLENiv1-Texte"/>
      </w:pPr>
      <w:r w:rsidRPr="00270C71">
        <w:t>et immatriculé au RCS de :…………………………………………………….sous le n°</w:t>
      </w:r>
      <w:r w:rsidRPr="00270C71">
        <w:tab/>
        <w:t>....</w:t>
      </w:r>
    </w:p>
    <w:p w14:paraId="43628E67" w14:textId="77777777" w:rsidR="00C63BA7" w:rsidRPr="00270C71" w:rsidRDefault="00C63BA7" w:rsidP="003B2E56">
      <w:pPr>
        <w:pStyle w:val="05ARTICLENiv1-Texte"/>
      </w:pPr>
      <w:r w:rsidRPr="00270C71">
        <w:t>- Après avoir pris connaissance du présent marché et de ses annexes, ainsi que des éléments qui y sont cités, et apprécié sous notre seule responsabilité la nature et la difficulté des prestations à effectuer,</w:t>
      </w:r>
    </w:p>
    <w:p w14:paraId="36FDE241" w14:textId="77777777" w:rsidR="00C63BA7" w:rsidRPr="00270C71" w:rsidRDefault="00C63BA7" w:rsidP="003B2E56">
      <w:pPr>
        <w:pStyle w:val="05ARTICLENiv1-Texte"/>
      </w:pPr>
      <w:r w:rsidRPr="00270C71">
        <w:t>- AFFIRMONS, sous peine de résiliation de plein droit du marché, que nous sommes titulaires d'une police d'assurance garantissant l'ensemble des responsabilités que nous encourons :</w:t>
      </w:r>
    </w:p>
    <w:p w14:paraId="44DDB37A" w14:textId="77777777" w:rsidR="00C63BA7" w:rsidRPr="00270C71" w:rsidRDefault="00C63BA7" w:rsidP="0092734C">
      <w:pPr>
        <w:numPr>
          <w:ilvl w:val="0"/>
          <w:numId w:val="21"/>
        </w:numPr>
        <w:tabs>
          <w:tab w:val="left" w:pos="2700"/>
          <w:tab w:val="left" w:pos="5220"/>
          <w:tab w:val="left" w:pos="7740"/>
          <w:tab w:val="left" w:leader="dot" w:pos="9526"/>
        </w:tabs>
        <w:spacing w:after="240" w:line="240" w:lineRule="auto"/>
        <w:ind w:left="0" w:firstLine="0"/>
        <w:jc w:val="both"/>
        <w:rPr>
          <w:rFonts w:ascii="Arial" w:eastAsia="Times New Roman" w:hAnsi="Arial" w:cs="Times New Roman"/>
          <w:b/>
          <w:noProof/>
          <w:spacing w:val="-6"/>
          <w:sz w:val="20"/>
          <w:szCs w:val="20"/>
          <w:u w:val="single"/>
          <w:lang w:eastAsia="fr-FR"/>
        </w:rPr>
      </w:pPr>
      <w:r w:rsidRPr="00270C71">
        <w:rPr>
          <w:rFonts w:ascii="Arial" w:eastAsia="Times New Roman" w:hAnsi="Arial" w:cs="Times New Roman"/>
          <w:b/>
          <w:noProof/>
          <w:spacing w:val="-6"/>
          <w:sz w:val="20"/>
          <w:szCs w:val="20"/>
          <w:u w:val="single"/>
          <w:lang w:eastAsia="fr-FR"/>
        </w:rPr>
        <w:t>1</w:t>
      </w:r>
      <w:r w:rsidRPr="00270C71">
        <w:rPr>
          <w:rFonts w:ascii="Arial" w:eastAsia="Times New Roman" w:hAnsi="Arial" w:cs="Times New Roman"/>
          <w:b/>
          <w:noProof/>
          <w:spacing w:val="-6"/>
          <w:sz w:val="20"/>
          <w:szCs w:val="20"/>
          <w:u w:val="single"/>
          <w:vertAlign w:val="superscript"/>
          <w:lang w:eastAsia="fr-FR"/>
        </w:rPr>
        <w:t>er</w:t>
      </w:r>
      <w:r w:rsidRPr="00270C71">
        <w:rPr>
          <w:rFonts w:ascii="Arial" w:eastAsia="Times New Roman" w:hAnsi="Arial" w:cs="Times New Roman"/>
          <w:b/>
          <w:noProof/>
          <w:spacing w:val="-6"/>
          <w:sz w:val="20"/>
          <w:szCs w:val="20"/>
          <w:u w:val="single"/>
          <w:lang w:eastAsia="fr-FR"/>
        </w:rPr>
        <w:t xml:space="preserve"> cocontractant</w:t>
      </w:r>
      <w:r w:rsidRPr="00270C71">
        <w:rPr>
          <w:rFonts w:ascii="Arial" w:eastAsia="Times New Roman" w:hAnsi="Arial" w:cs="Times New Roman"/>
          <w:noProof/>
          <w:spacing w:val="-6"/>
          <w:sz w:val="20"/>
          <w:szCs w:val="20"/>
          <w:lang w:eastAsia="fr-FR"/>
        </w:rPr>
        <w:tab/>
      </w:r>
      <w:r w:rsidRPr="00270C71">
        <w:rPr>
          <w:rFonts w:ascii="Arial" w:eastAsia="Times New Roman" w:hAnsi="Arial" w:cs="Times New Roman"/>
          <w:b/>
          <w:noProof/>
          <w:spacing w:val="-6"/>
          <w:sz w:val="20"/>
          <w:szCs w:val="20"/>
          <w:u w:val="single"/>
          <w:lang w:eastAsia="fr-FR"/>
        </w:rPr>
        <w:t>2</w:t>
      </w:r>
      <w:r w:rsidRPr="00270C71">
        <w:rPr>
          <w:rFonts w:ascii="Arial" w:eastAsia="Times New Roman" w:hAnsi="Arial" w:cs="Times New Roman"/>
          <w:b/>
          <w:noProof/>
          <w:spacing w:val="-6"/>
          <w:sz w:val="20"/>
          <w:szCs w:val="20"/>
          <w:u w:val="single"/>
          <w:vertAlign w:val="superscript"/>
          <w:lang w:eastAsia="fr-FR"/>
        </w:rPr>
        <w:t>ème</w:t>
      </w:r>
      <w:r w:rsidRPr="00270C71">
        <w:rPr>
          <w:rFonts w:ascii="Arial" w:eastAsia="Times New Roman" w:hAnsi="Arial" w:cs="Times New Roman"/>
          <w:b/>
          <w:noProof/>
          <w:spacing w:val="-6"/>
          <w:sz w:val="20"/>
          <w:szCs w:val="20"/>
          <w:u w:val="single"/>
          <w:lang w:eastAsia="fr-FR"/>
        </w:rPr>
        <w:t xml:space="preserve"> cocontractant</w:t>
      </w:r>
      <w:r w:rsidRPr="00270C71">
        <w:rPr>
          <w:rFonts w:ascii="Arial" w:eastAsia="Times New Roman" w:hAnsi="Arial" w:cs="Times New Roman"/>
          <w:noProof/>
          <w:spacing w:val="-6"/>
          <w:sz w:val="20"/>
          <w:szCs w:val="20"/>
          <w:lang w:eastAsia="fr-FR"/>
        </w:rPr>
        <w:tab/>
      </w:r>
      <w:r w:rsidRPr="00270C71">
        <w:rPr>
          <w:rFonts w:ascii="Arial" w:eastAsia="Times New Roman" w:hAnsi="Arial" w:cs="Times New Roman"/>
          <w:b/>
          <w:noProof/>
          <w:spacing w:val="-6"/>
          <w:sz w:val="20"/>
          <w:szCs w:val="20"/>
          <w:u w:val="single"/>
          <w:lang w:eastAsia="fr-FR"/>
        </w:rPr>
        <w:t>3</w:t>
      </w:r>
      <w:r w:rsidRPr="00270C71">
        <w:rPr>
          <w:rFonts w:ascii="Arial" w:eastAsia="Times New Roman" w:hAnsi="Arial" w:cs="Times New Roman"/>
          <w:b/>
          <w:noProof/>
          <w:spacing w:val="-6"/>
          <w:sz w:val="20"/>
          <w:szCs w:val="20"/>
          <w:u w:val="single"/>
          <w:vertAlign w:val="superscript"/>
          <w:lang w:eastAsia="fr-FR"/>
        </w:rPr>
        <w:t>ème</w:t>
      </w:r>
      <w:r w:rsidRPr="00270C71">
        <w:rPr>
          <w:rFonts w:ascii="Arial" w:eastAsia="Times New Roman" w:hAnsi="Arial" w:cs="Times New Roman"/>
          <w:b/>
          <w:noProof/>
          <w:spacing w:val="-6"/>
          <w:sz w:val="20"/>
          <w:szCs w:val="20"/>
          <w:u w:val="single"/>
          <w:lang w:eastAsia="fr-FR"/>
        </w:rPr>
        <w:t xml:space="preserve"> cocontractant</w:t>
      </w:r>
    </w:p>
    <w:p w14:paraId="083B1D53" w14:textId="77777777" w:rsidR="00C63BA7" w:rsidRPr="00270C71"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lang w:eastAsia="fr-FR"/>
        </w:rPr>
      </w:pPr>
      <w:r w:rsidRPr="00270C71">
        <w:rPr>
          <w:rFonts w:ascii="Arial" w:eastAsia="Times New Roman" w:hAnsi="Arial" w:cs="Times New Roman"/>
          <w:noProof/>
          <w:spacing w:val="-6"/>
          <w:sz w:val="20"/>
          <w:szCs w:val="20"/>
          <w:lang w:eastAsia="fr-FR"/>
        </w:rPr>
        <w:t>Compagnie :</w:t>
      </w:r>
      <w:r w:rsidRPr="00270C71">
        <w:rPr>
          <w:rFonts w:ascii="Arial" w:eastAsia="Times New Roman" w:hAnsi="Arial" w:cs="Times New Roman"/>
          <w:noProof/>
          <w:spacing w:val="-6"/>
          <w:sz w:val="20"/>
          <w:szCs w:val="20"/>
          <w:lang w:eastAsia="fr-FR"/>
        </w:rPr>
        <w:tab/>
        <w:t>………………………....</w:t>
      </w:r>
      <w:r w:rsidRPr="00270C71">
        <w:rPr>
          <w:rFonts w:ascii="Arial" w:eastAsia="Times New Roman" w:hAnsi="Arial" w:cs="Times New Roman"/>
          <w:noProof/>
          <w:spacing w:val="-6"/>
          <w:sz w:val="20"/>
          <w:szCs w:val="20"/>
          <w:lang w:eastAsia="fr-FR"/>
        </w:rPr>
        <w:tab/>
        <w:t>……………………………</w:t>
      </w:r>
      <w:r w:rsidRPr="00270C71">
        <w:rPr>
          <w:rFonts w:ascii="Arial" w:eastAsia="Times New Roman" w:hAnsi="Arial" w:cs="Times New Roman"/>
          <w:noProof/>
          <w:spacing w:val="-6"/>
          <w:sz w:val="20"/>
          <w:szCs w:val="20"/>
          <w:lang w:eastAsia="fr-FR"/>
        </w:rPr>
        <w:tab/>
        <w:t>…………………………….</w:t>
      </w:r>
    </w:p>
    <w:p w14:paraId="5EE0B000" w14:textId="77777777" w:rsidR="00C63BA7" w:rsidRPr="00270C71"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lang w:eastAsia="fr-FR"/>
        </w:rPr>
      </w:pPr>
      <w:r w:rsidRPr="00270C71">
        <w:rPr>
          <w:rFonts w:ascii="Arial" w:eastAsia="Times New Roman" w:hAnsi="Arial" w:cs="Times New Roman"/>
          <w:noProof/>
          <w:spacing w:val="-6"/>
          <w:sz w:val="20"/>
          <w:szCs w:val="20"/>
          <w:lang w:eastAsia="fr-FR"/>
        </w:rPr>
        <w:t>N° police :</w:t>
      </w:r>
      <w:r w:rsidRPr="00270C71">
        <w:rPr>
          <w:rFonts w:ascii="Arial" w:eastAsia="Times New Roman" w:hAnsi="Arial" w:cs="Times New Roman"/>
          <w:noProof/>
          <w:spacing w:val="-6"/>
          <w:sz w:val="20"/>
          <w:szCs w:val="20"/>
          <w:lang w:eastAsia="fr-FR"/>
        </w:rPr>
        <w:tab/>
        <w:t>………………………....</w:t>
      </w:r>
      <w:r w:rsidRPr="00270C71">
        <w:rPr>
          <w:rFonts w:ascii="Arial" w:eastAsia="Times New Roman" w:hAnsi="Arial" w:cs="Times New Roman"/>
          <w:noProof/>
          <w:spacing w:val="-6"/>
          <w:sz w:val="20"/>
          <w:szCs w:val="20"/>
          <w:lang w:eastAsia="fr-FR"/>
        </w:rPr>
        <w:tab/>
        <w:t>……………………………</w:t>
      </w:r>
      <w:r w:rsidRPr="00270C71">
        <w:rPr>
          <w:rFonts w:ascii="Arial" w:eastAsia="Times New Roman" w:hAnsi="Arial" w:cs="Times New Roman"/>
          <w:noProof/>
          <w:spacing w:val="-6"/>
          <w:sz w:val="20"/>
          <w:szCs w:val="20"/>
          <w:lang w:eastAsia="fr-FR"/>
        </w:rPr>
        <w:tab/>
        <w:t>……………………………</w:t>
      </w:r>
    </w:p>
    <w:p w14:paraId="6CCCC857" w14:textId="77777777" w:rsidR="00C63BA7" w:rsidRPr="00270C71" w:rsidRDefault="00C63BA7" w:rsidP="003B2E56">
      <w:pPr>
        <w:pStyle w:val="05ARTICLENiv1-Texte"/>
      </w:pPr>
      <w:r w:rsidRPr="00270C71">
        <w:t>- CONFIRMONS,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072E915E" w14:textId="77777777" w:rsidR="00C63BA7" w:rsidRPr="00270C71" w:rsidRDefault="00C63BA7" w:rsidP="00501533">
      <w:pPr>
        <w:tabs>
          <w:tab w:val="left" w:pos="2700"/>
          <w:tab w:val="left" w:pos="5220"/>
          <w:tab w:val="left" w:pos="7740"/>
          <w:tab w:val="left" w:leader="dot" w:pos="9526"/>
        </w:tabs>
        <w:spacing w:line="240" w:lineRule="auto"/>
        <w:jc w:val="both"/>
        <w:rPr>
          <w:rFonts w:ascii="Arial" w:eastAsia="Times New Roman" w:hAnsi="Arial" w:cs="Times New Roman"/>
          <w:b/>
          <w:noProof/>
          <w:spacing w:val="-6"/>
          <w:sz w:val="20"/>
          <w:szCs w:val="20"/>
          <w:u w:val="single"/>
          <w:shd w:val="clear" w:color="auto" w:fill="FFFFFF"/>
          <w:lang w:eastAsia="fr-FR"/>
        </w:rPr>
      </w:pPr>
      <w:r w:rsidRPr="00270C71">
        <w:rPr>
          <w:rFonts w:ascii="Arial" w:eastAsia="Times New Roman" w:hAnsi="Arial" w:cs="Times New Roman"/>
          <w:noProof/>
          <w:spacing w:val="-6"/>
          <w:sz w:val="20"/>
          <w:szCs w:val="20"/>
          <w:shd w:val="clear" w:color="auto" w:fill="FFFFFF"/>
          <w:lang w:eastAsia="fr-FR"/>
        </w:rPr>
        <w:tab/>
      </w:r>
      <w:r w:rsidRPr="00270C71">
        <w:rPr>
          <w:rFonts w:ascii="Arial" w:eastAsia="Times New Roman" w:hAnsi="Arial" w:cs="Times New Roman"/>
          <w:b/>
          <w:noProof/>
          <w:spacing w:val="-6"/>
          <w:sz w:val="20"/>
          <w:szCs w:val="20"/>
          <w:u w:val="single"/>
          <w:shd w:val="clear" w:color="auto" w:fill="FFFFFF"/>
          <w:lang w:eastAsia="fr-FR"/>
        </w:rPr>
        <w:t>1</w:t>
      </w:r>
      <w:r w:rsidRPr="00270C71">
        <w:rPr>
          <w:rFonts w:ascii="Arial" w:eastAsia="Times New Roman" w:hAnsi="Arial" w:cs="Times New Roman"/>
          <w:b/>
          <w:noProof/>
          <w:spacing w:val="-6"/>
          <w:sz w:val="20"/>
          <w:szCs w:val="20"/>
          <w:u w:val="single"/>
          <w:shd w:val="clear" w:color="auto" w:fill="FFFFFF"/>
          <w:vertAlign w:val="superscript"/>
          <w:lang w:eastAsia="fr-FR"/>
        </w:rPr>
        <w:t>er</w:t>
      </w:r>
      <w:r w:rsidRPr="00270C71">
        <w:rPr>
          <w:rFonts w:ascii="Arial" w:eastAsia="Times New Roman" w:hAnsi="Arial" w:cs="Times New Roman"/>
          <w:b/>
          <w:noProof/>
          <w:spacing w:val="-6"/>
          <w:sz w:val="20"/>
          <w:szCs w:val="20"/>
          <w:u w:val="single"/>
          <w:shd w:val="clear" w:color="auto" w:fill="FFFFFF"/>
          <w:lang w:eastAsia="fr-FR"/>
        </w:rPr>
        <w:t xml:space="preserve"> sous-traitant</w:t>
      </w:r>
      <w:r w:rsidRPr="00270C71">
        <w:rPr>
          <w:rFonts w:ascii="Arial" w:eastAsia="Times New Roman" w:hAnsi="Arial" w:cs="Times New Roman"/>
          <w:noProof/>
          <w:spacing w:val="-6"/>
          <w:sz w:val="20"/>
          <w:szCs w:val="20"/>
          <w:shd w:val="clear" w:color="auto" w:fill="FFFFFF"/>
          <w:lang w:eastAsia="fr-FR"/>
        </w:rPr>
        <w:tab/>
      </w:r>
      <w:r w:rsidRPr="00270C71">
        <w:rPr>
          <w:rFonts w:ascii="Arial" w:eastAsia="Times New Roman" w:hAnsi="Arial" w:cs="Times New Roman"/>
          <w:b/>
          <w:noProof/>
          <w:spacing w:val="-6"/>
          <w:sz w:val="20"/>
          <w:szCs w:val="20"/>
          <w:u w:val="single"/>
          <w:shd w:val="clear" w:color="auto" w:fill="FFFFFF"/>
          <w:lang w:eastAsia="fr-FR"/>
        </w:rPr>
        <w:t>2</w:t>
      </w:r>
      <w:r w:rsidRPr="00270C71">
        <w:rPr>
          <w:rFonts w:ascii="Arial" w:eastAsia="Times New Roman" w:hAnsi="Arial" w:cs="Times New Roman"/>
          <w:b/>
          <w:noProof/>
          <w:spacing w:val="-6"/>
          <w:sz w:val="20"/>
          <w:szCs w:val="20"/>
          <w:u w:val="single"/>
          <w:shd w:val="clear" w:color="auto" w:fill="FFFFFF"/>
          <w:vertAlign w:val="superscript"/>
          <w:lang w:eastAsia="fr-FR"/>
        </w:rPr>
        <w:t>ème</w:t>
      </w:r>
      <w:r w:rsidRPr="00270C71">
        <w:rPr>
          <w:rFonts w:ascii="Arial" w:eastAsia="Times New Roman" w:hAnsi="Arial" w:cs="Times New Roman"/>
          <w:b/>
          <w:noProof/>
          <w:spacing w:val="-6"/>
          <w:sz w:val="20"/>
          <w:szCs w:val="20"/>
          <w:u w:val="single"/>
          <w:shd w:val="clear" w:color="auto" w:fill="FFFFFF"/>
          <w:lang w:eastAsia="fr-FR"/>
        </w:rPr>
        <w:t xml:space="preserve"> sous-traitant</w:t>
      </w:r>
    </w:p>
    <w:p w14:paraId="208B7C05" w14:textId="77777777" w:rsidR="00C63BA7" w:rsidRPr="00270C71" w:rsidRDefault="00C63BA7" w:rsidP="00501533">
      <w:pPr>
        <w:tabs>
          <w:tab w:val="center" w:pos="3420"/>
          <w:tab w:val="center" w:pos="6120"/>
          <w:tab w:val="center" w:pos="8460"/>
          <w:tab w:val="left" w:leader="dot" w:pos="9526"/>
        </w:tabs>
        <w:spacing w:line="240" w:lineRule="auto"/>
        <w:jc w:val="both"/>
        <w:rPr>
          <w:rFonts w:ascii="Arial" w:eastAsia="Times New Roman" w:hAnsi="Arial" w:cs="Times New Roman"/>
          <w:noProof/>
          <w:spacing w:val="-6"/>
          <w:sz w:val="20"/>
          <w:szCs w:val="20"/>
          <w:shd w:val="clear" w:color="auto" w:fill="FFFFFF"/>
          <w:lang w:eastAsia="fr-FR"/>
        </w:rPr>
      </w:pPr>
      <w:r w:rsidRPr="00270C71">
        <w:rPr>
          <w:rFonts w:ascii="Arial" w:eastAsia="Times New Roman" w:hAnsi="Arial" w:cs="Times New Roman"/>
          <w:noProof/>
          <w:spacing w:val="-6"/>
          <w:sz w:val="20"/>
          <w:szCs w:val="20"/>
          <w:shd w:val="clear" w:color="auto" w:fill="FFFFFF"/>
          <w:lang w:eastAsia="fr-FR"/>
        </w:rPr>
        <w:t>Compagnie :</w:t>
      </w:r>
      <w:r w:rsidRPr="00270C71">
        <w:rPr>
          <w:rFonts w:ascii="Arial" w:eastAsia="Times New Roman" w:hAnsi="Arial" w:cs="Times New Roman"/>
          <w:noProof/>
          <w:spacing w:val="-6"/>
          <w:sz w:val="20"/>
          <w:szCs w:val="20"/>
          <w:shd w:val="clear" w:color="auto" w:fill="FFFFFF"/>
          <w:lang w:eastAsia="fr-FR"/>
        </w:rPr>
        <w:tab/>
        <w:t>………………………....</w:t>
      </w:r>
      <w:r w:rsidRPr="00270C71">
        <w:rPr>
          <w:rFonts w:ascii="Arial" w:eastAsia="Times New Roman" w:hAnsi="Arial" w:cs="Times New Roman"/>
          <w:noProof/>
          <w:spacing w:val="-6"/>
          <w:sz w:val="20"/>
          <w:szCs w:val="20"/>
          <w:shd w:val="clear" w:color="auto" w:fill="FFFFFF"/>
          <w:lang w:eastAsia="fr-FR"/>
        </w:rPr>
        <w:tab/>
        <w:t>……………………………</w:t>
      </w:r>
    </w:p>
    <w:p w14:paraId="2221A07D" w14:textId="77777777" w:rsidR="00C63BA7" w:rsidRPr="00270C71"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shd w:val="clear" w:color="auto" w:fill="FFFFFF"/>
          <w:lang w:eastAsia="fr-FR"/>
        </w:rPr>
      </w:pPr>
      <w:r w:rsidRPr="00270C71">
        <w:rPr>
          <w:rFonts w:ascii="Arial" w:eastAsia="Times New Roman" w:hAnsi="Arial" w:cs="Times New Roman"/>
          <w:noProof/>
          <w:spacing w:val="-6"/>
          <w:sz w:val="20"/>
          <w:szCs w:val="20"/>
          <w:shd w:val="clear" w:color="auto" w:fill="FFFFFF"/>
          <w:lang w:eastAsia="fr-FR"/>
        </w:rPr>
        <w:t>N° police :</w:t>
      </w:r>
      <w:r w:rsidRPr="00270C71">
        <w:rPr>
          <w:rFonts w:ascii="Arial" w:eastAsia="Times New Roman" w:hAnsi="Arial" w:cs="Times New Roman"/>
          <w:noProof/>
          <w:spacing w:val="-6"/>
          <w:sz w:val="20"/>
          <w:szCs w:val="20"/>
          <w:shd w:val="clear" w:color="auto" w:fill="FFFFFF"/>
          <w:lang w:eastAsia="fr-FR"/>
        </w:rPr>
        <w:tab/>
        <w:t>………………………....</w:t>
      </w:r>
      <w:r w:rsidRPr="00270C71">
        <w:rPr>
          <w:rFonts w:ascii="Arial" w:eastAsia="Times New Roman" w:hAnsi="Arial" w:cs="Times New Roman"/>
          <w:noProof/>
          <w:spacing w:val="-6"/>
          <w:sz w:val="20"/>
          <w:szCs w:val="20"/>
          <w:shd w:val="clear" w:color="auto" w:fill="FFFFFF"/>
          <w:lang w:eastAsia="fr-FR"/>
        </w:rPr>
        <w:tab/>
        <w:t>……………………………</w:t>
      </w:r>
    </w:p>
    <w:p w14:paraId="7F1698A0" w14:textId="77777777" w:rsidR="00C63BA7" w:rsidRPr="00270C71" w:rsidRDefault="00C63BA7" w:rsidP="003B2E56">
      <w:pPr>
        <w:pStyle w:val="05ARTICLENiv1-Texte"/>
      </w:pPr>
      <w:r w:rsidRPr="00270C71">
        <w:t xml:space="preserve">- nous ENGAGEONS sans réserve, en tant qu'entrepreneurs groupés, conformément aux stipulations des documents visés ci-dessus, à exécuter les prestations dans les conditions ci-après définies, </w:t>
      </w:r>
    </w:p>
    <w:p w14:paraId="508EE052" w14:textId="77777777" w:rsidR="00AA3714" w:rsidRPr="00270C71" w:rsidRDefault="00AA3714" w:rsidP="00AA3714">
      <w:pPr>
        <w:pStyle w:val="05ARTICLENiv1-Texte"/>
      </w:pPr>
      <w:r w:rsidRPr="00270C71">
        <w:t xml:space="preserve">L'offre ainsi présentée ne me lie toutefois que si l'attribution du marché a lieu dans un délai de 180 jours (cent quatre vingt jours) à compter de la date limite de réception des offres finales. </w:t>
      </w:r>
    </w:p>
    <w:p w14:paraId="502719E4" w14:textId="77777777" w:rsidR="00C63BA7" w:rsidRPr="00270C71" w:rsidRDefault="00C63BA7" w:rsidP="0092734C">
      <w:pPr>
        <w:pStyle w:val="04ARTICLE-Titre"/>
      </w:pPr>
      <w:bookmarkStart w:id="14" w:name="_Toc211420983"/>
      <w:r w:rsidRPr="00270C71">
        <w:t>OBJET DU MARCHE – DISPOSITIONS GENERALES</w:t>
      </w:r>
      <w:bookmarkEnd w:id="14"/>
    </w:p>
    <w:p w14:paraId="07191866" w14:textId="49592E5C" w:rsidR="00C63BA7" w:rsidRPr="00270C71" w:rsidRDefault="00C63BA7" w:rsidP="00C56808">
      <w:pPr>
        <w:pStyle w:val="05ARTICLENiv1-SsTitre"/>
      </w:pPr>
      <w:bookmarkStart w:id="15" w:name="_Toc211420984"/>
      <w:r w:rsidRPr="00270C71">
        <w:t>Objet du marché</w:t>
      </w:r>
      <w:bookmarkEnd w:id="15"/>
    </w:p>
    <w:p w14:paraId="10F5DC38" w14:textId="77777777" w:rsidR="00AA3714" w:rsidRPr="00270C71" w:rsidRDefault="00C63BA7" w:rsidP="003B2E56">
      <w:pPr>
        <w:pStyle w:val="05ARTICLENiv1-Texte"/>
      </w:pPr>
      <w:r w:rsidRPr="00270C71">
        <w:t>Le présent marché a pour objet l'exécution des travaux suivants :</w:t>
      </w:r>
    </w:p>
    <w:p w14:paraId="1B64EAFF" w14:textId="7C809CA2" w:rsidR="00C63BA7" w:rsidRPr="00270C71" w:rsidRDefault="001D6CB4" w:rsidP="003B2E56">
      <w:pPr>
        <w:pStyle w:val="05ARTICLENiv1-Texte"/>
      </w:pPr>
      <w:r w:rsidRPr="00270C71">
        <w:lastRenderedPageBreak/>
        <w:t xml:space="preserve">Marché de travaux pour </w:t>
      </w:r>
      <w:r w:rsidR="0080473B" w:rsidRPr="00270C71">
        <w:t xml:space="preserve">la transformation de l’ancienne trésorerie de Draguignan en résidence intérgénérationnelle de 15 logements et 1 commerce </w:t>
      </w:r>
      <w:r w:rsidRPr="00270C71">
        <w:t>sur les parcelles A</w:t>
      </w:r>
      <w:r w:rsidR="007C0DD2" w:rsidRPr="00270C71">
        <w:t>S</w:t>
      </w:r>
      <w:r w:rsidR="00DF396F" w:rsidRPr="00270C71">
        <w:t xml:space="preserve"> </w:t>
      </w:r>
      <w:r w:rsidR="007C0DD2" w:rsidRPr="00270C71">
        <w:t xml:space="preserve">32 </w:t>
      </w:r>
      <w:r w:rsidRPr="00270C71">
        <w:t>et A</w:t>
      </w:r>
      <w:r w:rsidR="007C0DD2" w:rsidRPr="00270C71">
        <w:t xml:space="preserve">S 236 – 37 Boulevard de la liberté à Draguignan. </w:t>
      </w:r>
      <w:r w:rsidR="00CF3E57" w:rsidRPr="00270C71">
        <w:t xml:space="preserve"> </w:t>
      </w:r>
    </w:p>
    <w:p w14:paraId="512F3011" w14:textId="2A2B61B5" w:rsidR="00AA3714" w:rsidRPr="00270C71" w:rsidRDefault="00AA3714" w:rsidP="003B2E56">
      <w:pPr>
        <w:pStyle w:val="05ARTICLENiv1-Texte"/>
      </w:pPr>
      <w:r w:rsidRPr="00270C71">
        <w:t xml:space="preserve">Le projet fera l’objet d’une certification HPE RENOVATION 2009 de chez Prestaterre que tous les candidats devront </w:t>
      </w:r>
      <w:r w:rsidR="00DD6775" w:rsidRPr="00270C71">
        <w:t xml:space="preserve">respecter dans leur offre. Est joint à ce sujet dans le dossier de consultation les documents suivants : </w:t>
      </w:r>
    </w:p>
    <w:p w14:paraId="145F617B" w14:textId="7A69548A" w:rsidR="00DD6775" w:rsidRPr="00270C71" w:rsidRDefault="00DD6775" w:rsidP="00DD6775">
      <w:pPr>
        <w:pStyle w:val="05ARTICLENiv1-Texte"/>
        <w:numPr>
          <w:ilvl w:val="0"/>
          <w:numId w:val="21"/>
        </w:numPr>
        <w:rPr>
          <w:shd w:val="clear" w:color="auto" w:fill="FFFFFF"/>
        </w:rPr>
      </w:pPr>
      <w:r w:rsidRPr="00270C71">
        <w:rPr>
          <w:shd w:val="clear" w:color="auto" w:fill="FFFFFF"/>
        </w:rPr>
        <w:t xml:space="preserve">Charte chantier respectueux de l’environnement </w:t>
      </w:r>
    </w:p>
    <w:p w14:paraId="2D2EE08D" w14:textId="01C9E007" w:rsidR="00DD6775" w:rsidRPr="00270C71" w:rsidRDefault="00DD6775" w:rsidP="00DD6775">
      <w:pPr>
        <w:pStyle w:val="05ARTICLENiv1-Texte"/>
        <w:numPr>
          <w:ilvl w:val="0"/>
          <w:numId w:val="21"/>
        </w:numPr>
        <w:rPr>
          <w:shd w:val="clear" w:color="auto" w:fill="FFFFFF"/>
        </w:rPr>
      </w:pPr>
      <w:r w:rsidRPr="00270C71">
        <w:rPr>
          <w:shd w:val="clear" w:color="auto" w:fill="FFFFFF"/>
        </w:rPr>
        <w:t xml:space="preserve">Cahier des charges environnementales </w:t>
      </w:r>
    </w:p>
    <w:p w14:paraId="0998007F" w14:textId="77777777" w:rsidR="00C63BA7" w:rsidRPr="00270C71" w:rsidRDefault="00C63BA7" w:rsidP="003B2E56">
      <w:pPr>
        <w:pStyle w:val="05ARTICLENiv1-Texte"/>
      </w:pPr>
      <w:r w:rsidRPr="00270C71">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38A42125" w14:textId="77777777" w:rsidR="00DD6775" w:rsidRPr="00270C71" w:rsidRDefault="00C63BA7" w:rsidP="003B2E56">
      <w:pPr>
        <w:pStyle w:val="05ARTICLENiv1-Texte"/>
      </w:pPr>
      <w:r w:rsidRPr="00270C71">
        <w:t xml:space="preserve">Lieu d’exécution des travaux : </w:t>
      </w:r>
    </w:p>
    <w:p w14:paraId="6CE1DAE7" w14:textId="683C2A33" w:rsidR="00C63BA7" w:rsidRPr="00270C71" w:rsidRDefault="007C0DD2" w:rsidP="003B2E56">
      <w:pPr>
        <w:pStyle w:val="05ARTICLENiv1-Texte"/>
      </w:pPr>
      <w:r w:rsidRPr="00270C71">
        <w:t>37 Boulevard de liberté</w:t>
      </w:r>
      <w:r w:rsidR="00DD6775" w:rsidRPr="00270C71">
        <w:t xml:space="preserve"> – 83</w:t>
      </w:r>
      <w:r w:rsidRPr="00270C71">
        <w:t> 300 Draguignan</w:t>
      </w:r>
      <w:r w:rsidR="00DF396F" w:rsidRPr="00270C71">
        <w:t xml:space="preserve"> </w:t>
      </w:r>
      <w:r w:rsidR="00DD6775" w:rsidRPr="00270C71">
        <w:t xml:space="preserve"> </w:t>
      </w:r>
    </w:p>
    <w:p w14:paraId="2F97B752" w14:textId="7320452D" w:rsidR="00C63BA7" w:rsidRPr="00270C71" w:rsidRDefault="00DD6775" w:rsidP="003B2E56">
      <w:pPr>
        <w:pStyle w:val="05ARTICLENiv1-Texte"/>
        <w:rPr>
          <w:szCs w:val="18"/>
        </w:rPr>
      </w:pPr>
      <w:r w:rsidRPr="00270C71">
        <w:rPr>
          <w:szCs w:val="18"/>
        </w:rPr>
        <w:t xml:space="preserve">Les travaux sont répartis un lot unisuqe à </w:t>
      </w:r>
      <w:r w:rsidR="00C63BA7" w:rsidRPr="00270C71">
        <w:rPr>
          <w:szCs w:val="18"/>
        </w:rPr>
        <w:t xml:space="preserve"> savoir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C63BA7" w:rsidRPr="00270C71" w14:paraId="189DD118" w14:textId="77777777" w:rsidTr="00C63BA7">
        <w:tc>
          <w:tcPr>
            <w:tcW w:w="4889" w:type="dxa"/>
          </w:tcPr>
          <w:p w14:paraId="6A6091BD" w14:textId="77777777" w:rsidR="00C63BA7" w:rsidRPr="00270C71" w:rsidRDefault="00C63BA7" w:rsidP="00C63BA7">
            <w:pPr>
              <w:spacing w:before="120" w:after="120" w:line="240" w:lineRule="auto"/>
              <w:jc w:val="center"/>
              <w:rPr>
                <w:rFonts w:ascii="Arial" w:eastAsia="Times New Roman" w:hAnsi="Arial" w:cs="Arial"/>
                <w:b/>
                <w:noProof/>
                <w:spacing w:val="-10"/>
                <w:sz w:val="20"/>
                <w:szCs w:val="20"/>
                <w:lang w:eastAsia="fr-FR"/>
              </w:rPr>
            </w:pPr>
            <w:bookmarkStart w:id="16" w:name="_Toc248474492"/>
            <w:bookmarkStart w:id="17" w:name="_Toc236631555"/>
            <w:r w:rsidRPr="00270C71">
              <w:rPr>
                <w:rFonts w:ascii="Arial" w:eastAsia="Times New Roman" w:hAnsi="Arial" w:cs="Arial"/>
                <w:b/>
                <w:noProof/>
                <w:spacing w:val="-10"/>
                <w:sz w:val="20"/>
                <w:szCs w:val="20"/>
                <w:lang w:eastAsia="fr-FR"/>
              </w:rPr>
              <w:t>N° du lot</w:t>
            </w:r>
            <w:bookmarkEnd w:id="16"/>
          </w:p>
        </w:tc>
        <w:tc>
          <w:tcPr>
            <w:tcW w:w="4889" w:type="dxa"/>
          </w:tcPr>
          <w:p w14:paraId="15C3EE68" w14:textId="77777777" w:rsidR="00C63BA7" w:rsidRPr="00270C71" w:rsidRDefault="00C63BA7" w:rsidP="00C63BA7">
            <w:pPr>
              <w:spacing w:before="120" w:after="120" w:line="240" w:lineRule="auto"/>
              <w:jc w:val="center"/>
              <w:rPr>
                <w:rFonts w:ascii="Arial" w:eastAsia="Times New Roman" w:hAnsi="Arial" w:cs="Arial"/>
                <w:b/>
                <w:noProof/>
                <w:spacing w:val="-10"/>
                <w:sz w:val="20"/>
                <w:szCs w:val="20"/>
                <w:lang w:eastAsia="fr-FR"/>
              </w:rPr>
            </w:pPr>
            <w:bookmarkStart w:id="18" w:name="_Toc248474493"/>
            <w:r w:rsidRPr="00270C71">
              <w:rPr>
                <w:rFonts w:ascii="Arial" w:eastAsia="Times New Roman" w:hAnsi="Arial" w:cs="Arial"/>
                <w:b/>
                <w:noProof/>
                <w:spacing w:val="-10"/>
                <w:sz w:val="20"/>
                <w:szCs w:val="20"/>
                <w:lang w:eastAsia="fr-FR"/>
              </w:rPr>
              <w:t>Désignation du lot</w:t>
            </w:r>
            <w:bookmarkEnd w:id="18"/>
          </w:p>
        </w:tc>
      </w:tr>
      <w:tr w:rsidR="00C63BA7" w:rsidRPr="00270C71" w14:paraId="5B061839" w14:textId="77777777" w:rsidTr="00C63BA7">
        <w:tc>
          <w:tcPr>
            <w:tcW w:w="4889" w:type="dxa"/>
          </w:tcPr>
          <w:p w14:paraId="796B39DE" w14:textId="08F3E2B3" w:rsidR="00C63BA7" w:rsidRPr="00270C71" w:rsidRDefault="00122444"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w:t>
            </w:r>
            <w:r w:rsidR="002942E0" w:rsidRPr="00270C71">
              <w:rPr>
                <w:rFonts w:ascii="Verdana" w:eastAsia="Times New Roman" w:hAnsi="Verdana" w:cs="Times New Roman"/>
                <w:b/>
                <w:noProof/>
                <w:spacing w:val="-10"/>
                <w:sz w:val="20"/>
                <w:szCs w:val="20"/>
                <w:lang w:eastAsia="fr-FR"/>
              </w:rPr>
              <w:t>1</w:t>
            </w:r>
          </w:p>
        </w:tc>
        <w:tc>
          <w:tcPr>
            <w:tcW w:w="4889" w:type="dxa"/>
          </w:tcPr>
          <w:p w14:paraId="2197E3AD" w14:textId="71897FCF" w:rsidR="00C63BA7"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Maçonnerie générale </w:t>
            </w:r>
            <w:r w:rsidR="005138E7" w:rsidRPr="00270C71">
              <w:rPr>
                <w:rFonts w:ascii="Verdana" w:eastAsia="Times New Roman" w:hAnsi="Verdana" w:cs="Times New Roman"/>
                <w:b/>
                <w:noProof/>
                <w:spacing w:val="-10"/>
                <w:sz w:val="20"/>
                <w:szCs w:val="20"/>
                <w:lang w:eastAsia="fr-FR"/>
              </w:rPr>
              <w:t xml:space="preserve"> </w:t>
            </w:r>
          </w:p>
        </w:tc>
      </w:tr>
      <w:tr w:rsidR="002942E0" w:rsidRPr="00270C71" w14:paraId="67237415" w14:textId="77777777" w:rsidTr="00C63BA7">
        <w:tc>
          <w:tcPr>
            <w:tcW w:w="4889" w:type="dxa"/>
          </w:tcPr>
          <w:p w14:paraId="2B41F3CE" w14:textId="394D9644"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02</w:t>
            </w:r>
          </w:p>
        </w:tc>
        <w:tc>
          <w:tcPr>
            <w:tcW w:w="4889" w:type="dxa"/>
          </w:tcPr>
          <w:p w14:paraId="1C32E261" w14:textId="55E39F51"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Façades extérieures </w:t>
            </w:r>
          </w:p>
        </w:tc>
      </w:tr>
      <w:tr w:rsidR="002942E0" w:rsidRPr="00270C71" w14:paraId="17FF3E1D" w14:textId="77777777" w:rsidTr="00C63BA7">
        <w:tc>
          <w:tcPr>
            <w:tcW w:w="4889" w:type="dxa"/>
          </w:tcPr>
          <w:p w14:paraId="4F0B6808" w14:textId="3A1F053F"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03</w:t>
            </w:r>
          </w:p>
        </w:tc>
        <w:tc>
          <w:tcPr>
            <w:tcW w:w="4889" w:type="dxa"/>
          </w:tcPr>
          <w:p w14:paraId="03A2CF81" w14:textId="0C38CBD2"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Menuiseries extérieures et intérieures </w:t>
            </w:r>
          </w:p>
        </w:tc>
      </w:tr>
      <w:tr w:rsidR="002942E0" w:rsidRPr="00270C71" w14:paraId="3F9EF471" w14:textId="77777777" w:rsidTr="00C63BA7">
        <w:tc>
          <w:tcPr>
            <w:tcW w:w="4889" w:type="dxa"/>
          </w:tcPr>
          <w:p w14:paraId="36C1AAFA" w14:textId="333F8B8B"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04</w:t>
            </w:r>
          </w:p>
        </w:tc>
        <w:tc>
          <w:tcPr>
            <w:tcW w:w="4889" w:type="dxa"/>
          </w:tcPr>
          <w:p w14:paraId="3EC8FD01" w14:textId="3EF3E887"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Electricité </w:t>
            </w:r>
          </w:p>
        </w:tc>
      </w:tr>
      <w:tr w:rsidR="002942E0" w:rsidRPr="00270C71" w14:paraId="01102AE4" w14:textId="77777777" w:rsidTr="00C63BA7">
        <w:tc>
          <w:tcPr>
            <w:tcW w:w="4889" w:type="dxa"/>
          </w:tcPr>
          <w:p w14:paraId="4825B3CE" w14:textId="2D94DCDA"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05</w:t>
            </w:r>
          </w:p>
        </w:tc>
        <w:tc>
          <w:tcPr>
            <w:tcW w:w="4889" w:type="dxa"/>
          </w:tcPr>
          <w:p w14:paraId="696FCCC9" w14:textId="43D76AF4"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Plomberie/Chauffage/Climatisation </w:t>
            </w:r>
          </w:p>
        </w:tc>
      </w:tr>
      <w:tr w:rsidR="002942E0" w:rsidRPr="00270C71" w14:paraId="151597BF" w14:textId="77777777" w:rsidTr="00C63BA7">
        <w:tc>
          <w:tcPr>
            <w:tcW w:w="4889" w:type="dxa"/>
          </w:tcPr>
          <w:p w14:paraId="1E7801C8" w14:textId="326F2779"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06</w:t>
            </w:r>
          </w:p>
        </w:tc>
        <w:tc>
          <w:tcPr>
            <w:tcW w:w="4889" w:type="dxa"/>
          </w:tcPr>
          <w:p w14:paraId="7CE9169E" w14:textId="38AFE39F" w:rsidR="002942E0" w:rsidRPr="00270C71" w:rsidRDefault="002942E0"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Cloisons/Peinture/ Sols souples </w:t>
            </w:r>
          </w:p>
        </w:tc>
      </w:tr>
      <w:tr w:rsidR="00487D02" w:rsidRPr="00270C71" w14:paraId="234AE65F" w14:textId="77777777" w:rsidTr="00C63BA7">
        <w:tc>
          <w:tcPr>
            <w:tcW w:w="4889" w:type="dxa"/>
          </w:tcPr>
          <w:p w14:paraId="7BBBF80E" w14:textId="11EC43BD" w:rsidR="00487D02" w:rsidRPr="00270C71" w:rsidRDefault="00487D02"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07</w:t>
            </w:r>
          </w:p>
        </w:tc>
        <w:tc>
          <w:tcPr>
            <w:tcW w:w="4889" w:type="dxa"/>
          </w:tcPr>
          <w:p w14:paraId="75283A20" w14:textId="4BF26A2F" w:rsidR="00487D02" w:rsidRPr="00270C71" w:rsidRDefault="00487D02"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Ascenseur </w:t>
            </w:r>
          </w:p>
        </w:tc>
      </w:tr>
      <w:tr w:rsidR="00501533" w:rsidRPr="00270C71" w14:paraId="03DBE6BE" w14:textId="77777777" w:rsidTr="00C63BA7">
        <w:tc>
          <w:tcPr>
            <w:tcW w:w="4889" w:type="dxa"/>
          </w:tcPr>
          <w:p w14:paraId="05EDEB88" w14:textId="2091B4EE" w:rsidR="00501533" w:rsidRPr="00270C71" w:rsidRDefault="00501533"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08</w:t>
            </w:r>
          </w:p>
        </w:tc>
        <w:tc>
          <w:tcPr>
            <w:tcW w:w="4889" w:type="dxa"/>
          </w:tcPr>
          <w:p w14:paraId="13717D2D" w14:textId="074AA214" w:rsidR="00501533" w:rsidRPr="00270C71" w:rsidRDefault="00501533" w:rsidP="00C63BA7">
            <w:pPr>
              <w:spacing w:before="120" w:after="120" w:line="240" w:lineRule="auto"/>
              <w:jc w:val="center"/>
              <w:rPr>
                <w:rFonts w:ascii="Verdana" w:eastAsia="Times New Roman" w:hAnsi="Verdana" w:cs="Times New Roman"/>
                <w:b/>
                <w:noProof/>
                <w:spacing w:val="-10"/>
                <w:sz w:val="20"/>
                <w:szCs w:val="20"/>
                <w:lang w:eastAsia="fr-FR"/>
              </w:rPr>
            </w:pPr>
            <w:r w:rsidRPr="00270C71">
              <w:rPr>
                <w:rFonts w:ascii="Verdana" w:eastAsia="Times New Roman" w:hAnsi="Verdana" w:cs="Times New Roman"/>
                <w:b/>
                <w:noProof/>
                <w:spacing w:val="-10"/>
                <w:sz w:val="20"/>
                <w:szCs w:val="20"/>
                <w:lang w:eastAsia="fr-FR"/>
              </w:rPr>
              <w:t xml:space="preserve">Carrelage – Faience </w:t>
            </w:r>
          </w:p>
        </w:tc>
      </w:tr>
    </w:tbl>
    <w:p w14:paraId="1DC61D12" w14:textId="6D4A15EF" w:rsidR="00C63BA7" w:rsidRPr="00270C71" w:rsidRDefault="00C63BA7" w:rsidP="00C56808">
      <w:pPr>
        <w:pStyle w:val="05ARTICLENiv1-SsTitre"/>
      </w:pPr>
      <w:bookmarkStart w:id="19" w:name="_Toc248474494"/>
      <w:bookmarkStart w:id="20" w:name="_Toc211420985"/>
      <w:r w:rsidRPr="00270C71">
        <w:t>Décomposition en tranches</w:t>
      </w:r>
      <w:bookmarkEnd w:id="20"/>
    </w:p>
    <w:p w14:paraId="5455FFCC" w14:textId="17D50559" w:rsidR="00C63BA7" w:rsidRPr="00270C71" w:rsidRDefault="00C63BA7" w:rsidP="00C56808">
      <w:pPr>
        <w:pStyle w:val="05ARTICLENiv1-Texte"/>
      </w:pPr>
      <w:r w:rsidRPr="00270C71">
        <w:t>Il n'est pas prévu de décomposition en tranches.</w:t>
      </w:r>
    </w:p>
    <w:p w14:paraId="0817BEAC" w14:textId="77777777" w:rsidR="00C63BA7" w:rsidRPr="00270C71" w:rsidRDefault="00C63BA7" w:rsidP="00C56808">
      <w:pPr>
        <w:pStyle w:val="05ARTICLENiv1-SsTitre"/>
      </w:pPr>
      <w:bookmarkStart w:id="21" w:name="_Toc125272994"/>
      <w:bookmarkStart w:id="22" w:name="_Toc221004742"/>
      <w:bookmarkStart w:id="23" w:name="_Toc211420986"/>
      <w:bookmarkEnd w:id="17"/>
      <w:bookmarkEnd w:id="19"/>
      <w:r w:rsidRPr="00270C71">
        <w:t>Représentation des parties</w:t>
      </w:r>
      <w:bookmarkEnd w:id="23"/>
    </w:p>
    <w:p w14:paraId="11FA81C3" w14:textId="77777777" w:rsidR="00C63BA7" w:rsidRPr="00270C71" w:rsidRDefault="00C63BA7" w:rsidP="00C56808">
      <w:pPr>
        <w:pStyle w:val="05ARTICLENiv1-Texte"/>
      </w:pPr>
      <w:r w:rsidRPr="00270C71">
        <w:t xml:space="preserve">Conformément aux articles 3.3 et 3.4.1 du CCAG Travaux, dès la notification du marché, le titulaire et le maître de l'ouvrage désignent une personne physique, habilitée à les représenter pour les besoins de l’exécution du marché et notifie cette désignation au maître de l'ouvrage ou au titulaire du marché. </w:t>
      </w:r>
    </w:p>
    <w:p w14:paraId="5250CEEF" w14:textId="77777777" w:rsidR="00C63BA7" w:rsidRPr="00270C71" w:rsidRDefault="00C63BA7" w:rsidP="00C56808">
      <w:pPr>
        <w:pStyle w:val="05ARTICLENiv1-Texte"/>
      </w:pPr>
      <w:r w:rsidRPr="00270C71">
        <w:t>En l'attente de cette désignation éventuelle et à défaut, les personnes physiques signataires de l'acte d'engagement sont seules habilitées à les engager.</w:t>
      </w:r>
    </w:p>
    <w:p w14:paraId="011F9067" w14:textId="77777777" w:rsidR="00C63BA7" w:rsidRPr="00270C71" w:rsidRDefault="00C63BA7" w:rsidP="00C56808">
      <w:pPr>
        <w:pStyle w:val="05ARTICLENiv1-Texte"/>
      </w:pPr>
      <w:r w:rsidRPr="00270C71">
        <w:t>D’autres personnes physiques peuvent être habilitées par le titulaire et le maître de l'ouvrage en cours d’exécution du marché.</w:t>
      </w:r>
      <w:bookmarkEnd w:id="21"/>
      <w:bookmarkEnd w:id="22"/>
    </w:p>
    <w:p w14:paraId="32F37046" w14:textId="3FB3F30D" w:rsidR="00C63BA7" w:rsidRPr="00270C71" w:rsidRDefault="00C63BA7" w:rsidP="00C56808">
      <w:pPr>
        <w:pStyle w:val="05ARTICLENiv1-Texte"/>
        <w:rPr>
          <w:szCs w:val="18"/>
        </w:rPr>
      </w:pPr>
      <w:r w:rsidRPr="00270C71">
        <w:t xml:space="preserve">Pour l'application des dispositions </w:t>
      </w:r>
      <w:r w:rsidRPr="00270C71">
        <w:rPr>
          <w:szCs w:val="18"/>
        </w:rPr>
        <w:t xml:space="preserve">des articles L 554-1 et s. et R 554-1 et s. du Code de l'Environnement </w:t>
      </w:r>
      <w:r w:rsidRPr="00270C71">
        <w:t xml:space="preserve">relatives aux travaux </w:t>
      </w:r>
      <w:r w:rsidRPr="00270C71">
        <w:rPr>
          <w:szCs w:val="18"/>
        </w:rPr>
        <w:t>exécutés au droit ou au voisinage d'ouvrages souterrains, enterrés, subaquatiques ou aériens</w:t>
      </w:r>
      <w:r w:rsidR="00743B41" w:rsidRPr="00270C71">
        <w:rPr>
          <w:szCs w:val="18"/>
        </w:rPr>
        <w:t xml:space="preserve">, le responsable du projet est le Maître d’œuvre. </w:t>
      </w:r>
    </w:p>
    <w:p w14:paraId="2AE73B77" w14:textId="77777777" w:rsidR="00C63BA7" w:rsidRPr="00270C71" w:rsidRDefault="00C63BA7" w:rsidP="00C56808">
      <w:pPr>
        <w:pStyle w:val="05ARTICLENiv1-SsTitre"/>
      </w:pPr>
      <w:bookmarkStart w:id="24" w:name="_Toc211420987"/>
      <w:r w:rsidRPr="00270C71">
        <w:lastRenderedPageBreak/>
        <w:t>Intervenants</w:t>
      </w:r>
      <w:bookmarkEnd w:id="24"/>
    </w:p>
    <w:p w14:paraId="03E1063F" w14:textId="77777777" w:rsidR="00C63BA7" w:rsidRPr="00270C71" w:rsidRDefault="00C63BA7" w:rsidP="00C56808">
      <w:pPr>
        <w:pStyle w:val="05ARTICLENiv1-Texte"/>
      </w:pPr>
      <w:r w:rsidRPr="00270C71">
        <w:t xml:space="preserve">a) - Le maître d'œuvre est identifié en première page du présent acte d’engagement. </w:t>
      </w:r>
    </w:p>
    <w:p w14:paraId="6AB95356" w14:textId="6374B6D3" w:rsidR="00C63BA7" w:rsidRPr="00270C71" w:rsidRDefault="00C63BA7" w:rsidP="00C56808">
      <w:pPr>
        <w:pStyle w:val="05ARTICLENiv1-Texte"/>
      </w:pPr>
      <w:r w:rsidRPr="00270C71">
        <w:t>Il es</w:t>
      </w:r>
      <w:r w:rsidR="00743B41" w:rsidRPr="00270C71">
        <w:t xml:space="preserve">t titulaire d'une mission de conception et de réalisation </w:t>
      </w:r>
    </w:p>
    <w:p w14:paraId="2EA8EE6B" w14:textId="73100FBC" w:rsidR="002536C3" w:rsidRPr="00270C71" w:rsidRDefault="00C63BA7" w:rsidP="002536C3">
      <w:pPr>
        <w:pStyle w:val="05ARTICLENiv1-Texte"/>
      </w:pPr>
      <w:r w:rsidRPr="00270C71">
        <w:t xml:space="preserve">b) - Le contrôle technique est confié à </w:t>
      </w:r>
      <w:r w:rsidR="007C0DD2" w:rsidRPr="00270C71">
        <w:t>QUALICONSULT</w:t>
      </w:r>
      <w:r w:rsidR="00743B41" w:rsidRPr="00270C71">
        <w:t xml:space="preserve"> avec les m</w:t>
      </w:r>
      <w:r w:rsidRPr="00270C71">
        <w:t>ission</w:t>
      </w:r>
      <w:r w:rsidR="00743B41" w:rsidRPr="00270C71">
        <w:t xml:space="preserve">s suivantes </w:t>
      </w:r>
      <w:bookmarkStart w:id="25" w:name="_Hlk202866524"/>
      <w:r w:rsidR="00743B41" w:rsidRPr="00270C71">
        <w:t>:</w:t>
      </w:r>
      <w:r w:rsidR="002536C3" w:rsidRPr="00270C71">
        <w:t xml:space="preserve"> L + LP + SH + SEI + PHH + TH + HAND + BRD + LE + AV + ATTHAND-2</w:t>
      </w:r>
      <w:bookmarkEnd w:id="25"/>
    </w:p>
    <w:p w14:paraId="511B4179" w14:textId="62789C1C" w:rsidR="00C63BA7" w:rsidRPr="00270C71" w:rsidRDefault="00C63BA7" w:rsidP="00C56808">
      <w:pPr>
        <w:pStyle w:val="05ARTICLENiv1-Texte"/>
      </w:pPr>
      <w:r w:rsidRPr="00270C71">
        <w:t>c) - La mission d'économiste de la construction est confiée à</w:t>
      </w:r>
      <w:r w:rsidR="008213F8" w:rsidRPr="00270C71">
        <w:t xml:space="preserve"> </w:t>
      </w:r>
      <w:r w:rsidR="007C0DD2" w:rsidRPr="00270C71">
        <w:t xml:space="preserve">3i Architecte </w:t>
      </w:r>
      <w:r w:rsidR="001475DE" w:rsidRPr="00270C71">
        <w:t xml:space="preserve"> </w:t>
      </w:r>
      <w:r w:rsidR="008213F8" w:rsidRPr="00270C71">
        <w:t xml:space="preserve"> </w:t>
      </w:r>
    </w:p>
    <w:p w14:paraId="1DAB920E" w14:textId="2460B31D" w:rsidR="00C63BA7" w:rsidRPr="00270C71" w:rsidRDefault="00C63BA7" w:rsidP="00C56808">
      <w:pPr>
        <w:pStyle w:val="05ARTICLENiv1-Texte"/>
      </w:pPr>
      <w:r w:rsidRPr="00270C71">
        <w:t>d) - La mission de coordonnateur, en matière de sécurité et de santé des travailleurs est confiée à</w:t>
      </w:r>
      <w:r w:rsidR="001475DE" w:rsidRPr="00270C71">
        <w:t xml:space="preserve"> </w:t>
      </w:r>
      <w:r w:rsidRPr="00270C71">
        <w:t>:</w:t>
      </w:r>
    </w:p>
    <w:p w14:paraId="5A0EE76B" w14:textId="74AF817F" w:rsidR="00C63BA7" w:rsidRPr="00270C71" w:rsidRDefault="008213F8" w:rsidP="00C56808">
      <w:pPr>
        <w:pStyle w:val="05ARTICLENiv1-TableauPuce1"/>
      </w:pPr>
      <w:r w:rsidRPr="00270C71">
        <w:t xml:space="preserve">Pour la phase étude : </w:t>
      </w:r>
      <w:r w:rsidR="001475DE" w:rsidRPr="00270C71">
        <w:t xml:space="preserve">Olivier Schmidt </w:t>
      </w:r>
      <w:r w:rsidRPr="00270C71">
        <w:t xml:space="preserve"> </w:t>
      </w:r>
    </w:p>
    <w:p w14:paraId="08D0E6E4" w14:textId="1740C8B9" w:rsidR="00C63BA7" w:rsidRPr="00270C71" w:rsidRDefault="00C63BA7" w:rsidP="00C56808">
      <w:pPr>
        <w:pStyle w:val="05ARTICLENiv1-TableauPuce1"/>
      </w:pPr>
      <w:r w:rsidRPr="00270C71">
        <w:t>Pour la phase travaux : .</w:t>
      </w:r>
      <w:r w:rsidR="001475DE" w:rsidRPr="00270C71">
        <w:t xml:space="preserve"> Olivier Schmidt  </w:t>
      </w:r>
      <w:r w:rsidR="008213F8" w:rsidRPr="00270C71">
        <w:t xml:space="preserve"> </w:t>
      </w:r>
    </w:p>
    <w:p w14:paraId="51366556" w14:textId="79F5ED07" w:rsidR="00C63BA7" w:rsidRPr="00270C71" w:rsidRDefault="00C63BA7" w:rsidP="00C56808">
      <w:pPr>
        <w:pStyle w:val="05ARTICLENiv1-Texte"/>
      </w:pPr>
      <w:r w:rsidRPr="00270C71">
        <w:t>e) - La mission d'ordonnancement, de coordinatio</w:t>
      </w:r>
      <w:r w:rsidR="008213F8" w:rsidRPr="00270C71">
        <w:t>n, et de pilotage est confiée  au Maître d’œuvre</w:t>
      </w:r>
    </w:p>
    <w:p w14:paraId="2EDA6A09" w14:textId="3C39016C" w:rsidR="00C63BA7" w:rsidRPr="00270C71" w:rsidRDefault="00C63BA7" w:rsidP="00C56808">
      <w:pPr>
        <w:pStyle w:val="05ARTICLENiv1-SsTitre"/>
      </w:pPr>
      <w:bookmarkStart w:id="26" w:name="_Toc236631696"/>
      <w:bookmarkStart w:id="27" w:name="_Toc211420988"/>
      <w:r w:rsidRPr="00270C71">
        <w:t>Forme des notifications et informations au titulaire</w:t>
      </w:r>
      <w:bookmarkEnd w:id="26"/>
      <w:bookmarkEnd w:id="27"/>
    </w:p>
    <w:p w14:paraId="0C22B44A" w14:textId="77777777" w:rsidR="00C63BA7" w:rsidRPr="00270C71" w:rsidRDefault="00C63BA7" w:rsidP="00C56808">
      <w:pPr>
        <w:pStyle w:val="05ARTICLENiv1-Texte"/>
      </w:pPr>
      <w:r w:rsidRPr="00270C71">
        <w:t>Pour les notifications au titulaire de ses décisions ou informations qui font courir un délai, le maître d’ouvrage prévoit d'utiliser la ou les formes suivantes </w:t>
      </w:r>
      <w:r w:rsidRPr="00270C71">
        <w:rPr>
          <w:szCs w:val="18"/>
        </w:rPr>
        <w:t>qui permettent d'attester de la date et l'heure de leur réception :</w:t>
      </w:r>
    </w:p>
    <w:p w14:paraId="6BA7DF0F" w14:textId="28C011DC" w:rsidR="00C63BA7" w:rsidRPr="00270C71" w:rsidRDefault="00C63BA7" w:rsidP="008213F8">
      <w:pPr>
        <w:pStyle w:val="05ARTICLENiv1-Texte"/>
        <w:numPr>
          <w:ilvl w:val="0"/>
          <w:numId w:val="39"/>
        </w:numPr>
        <w:spacing w:after="0"/>
      </w:pPr>
      <w:r w:rsidRPr="00270C71">
        <w:t>Remise contre récépissé daté</w:t>
      </w:r>
    </w:p>
    <w:p w14:paraId="2E0D42A1" w14:textId="3E721B94" w:rsidR="00C63BA7" w:rsidRPr="00270C71" w:rsidRDefault="00C63BA7" w:rsidP="008213F8">
      <w:pPr>
        <w:pStyle w:val="05ARTICLENiv1-Texte"/>
        <w:numPr>
          <w:ilvl w:val="0"/>
          <w:numId w:val="39"/>
        </w:numPr>
        <w:spacing w:after="0"/>
      </w:pPr>
      <w:r w:rsidRPr="00270C71">
        <w:t>Lettre recommandée avec accusé de réception postal</w:t>
      </w:r>
    </w:p>
    <w:p w14:paraId="5009A936" w14:textId="77777777" w:rsidR="008213F8" w:rsidRPr="00270C71" w:rsidRDefault="008213F8" w:rsidP="008213F8">
      <w:pPr>
        <w:pStyle w:val="05ARTICLENiv1-Texte"/>
        <w:spacing w:after="0"/>
        <w:ind w:left="1429"/>
      </w:pPr>
    </w:p>
    <w:p w14:paraId="0BA0C2D6" w14:textId="77777777" w:rsidR="00C63BA7" w:rsidRPr="00270C71" w:rsidRDefault="00C63BA7" w:rsidP="00C56808">
      <w:pPr>
        <w:pStyle w:val="05ARTICLENiv1-Texte"/>
      </w:pPr>
      <w:r w:rsidRPr="00270C71">
        <w:t xml:space="preserve">Les notifications sont faites à l’adresse du titulaire ou, à défaut, à son siège social. </w:t>
      </w:r>
    </w:p>
    <w:p w14:paraId="315F322E" w14:textId="77777777" w:rsidR="00C63BA7" w:rsidRPr="00270C71" w:rsidRDefault="00C63BA7" w:rsidP="00C56808">
      <w:pPr>
        <w:pStyle w:val="05ARTICLENiv1-SsTitre"/>
      </w:pPr>
      <w:bookmarkStart w:id="28" w:name="_Toc211420989"/>
      <w:r w:rsidRPr="00270C71">
        <w:t>Ordre de service</w:t>
      </w:r>
      <w:bookmarkEnd w:id="28"/>
    </w:p>
    <w:p w14:paraId="2C14EF85" w14:textId="51FB40BB" w:rsidR="00C63BA7" w:rsidRPr="00270C71" w:rsidRDefault="00C63BA7" w:rsidP="00C56808">
      <w:pPr>
        <w:pStyle w:val="05ARTICLENiv1-Texte"/>
        <w:rPr>
          <w:szCs w:val="18"/>
        </w:rPr>
      </w:pPr>
      <w:r w:rsidRPr="00270C71">
        <w:rPr>
          <w:szCs w:val="18"/>
        </w:rPr>
        <w:t>Par dérogation aux articles 2 et 3.8 du CCAG, les ordres de service seront préparés, datés et signés par le maître d’œuvre puis transmis au maître de l'ouvrage pour notification au titulaire. Seuls les ordres de service notifiés par le maître de l'ouvrage lui seront opposables.</w:t>
      </w:r>
    </w:p>
    <w:p w14:paraId="5E703C62" w14:textId="3A4956D7" w:rsidR="00F43926" w:rsidRPr="00270C71" w:rsidRDefault="00C63BA7" w:rsidP="00C56808">
      <w:pPr>
        <w:pStyle w:val="05ARTICLENiv1-Texte"/>
        <w:rPr>
          <w:szCs w:val="18"/>
        </w:rPr>
      </w:pPr>
      <w:r w:rsidRPr="00270C71">
        <w:rPr>
          <w:szCs w:val="18"/>
        </w:rPr>
        <w:t>En outre, tous les ordres de services relatifs à la réalisation de travaux supplémentaires ou modificatifs de quelque nature qu'ils soient, en application des articles 14 à 17 du CCAG travaux, doivent, pour être opposables au maître de l'ouvrage, comporter le visa de celui-ci.</w:t>
      </w:r>
    </w:p>
    <w:p w14:paraId="7694B138" w14:textId="77777777" w:rsidR="00487D02" w:rsidRPr="00270C71" w:rsidRDefault="00487D02" w:rsidP="00C56808">
      <w:pPr>
        <w:pStyle w:val="05ARTICLENiv1-Texte"/>
        <w:rPr>
          <w:szCs w:val="18"/>
        </w:rPr>
      </w:pPr>
    </w:p>
    <w:p w14:paraId="7AED1504" w14:textId="77777777" w:rsidR="00ED15F9" w:rsidRPr="00270C71" w:rsidRDefault="00ED15F9" w:rsidP="00C56808">
      <w:pPr>
        <w:pStyle w:val="05ARTICLENiv1-Texte"/>
        <w:rPr>
          <w:szCs w:val="18"/>
        </w:rPr>
      </w:pPr>
    </w:p>
    <w:p w14:paraId="28C9CF81" w14:textId="77777777" w:rsidR="00ED15F9" w:rsidRPr="00270C71" w:rsidRDefault="00ED15F9" w:rsidP="00C56808">
      <w:pPr>
        <w:pStyle w:val="05ARTICLENiv1-Texte"/>
        <w:rPr>
          <w:szCs w:val="18"/>
        </w:rPr>
      </w:pPr>
    </w:p>
    <w:p w14:paraId="66940FFC" w14:textId="77777777" w:rsidR="00C63BA7" w:rsidRPr="00270C71" w:rsidRDefault="00C63BA7" w:rsidP="0092734C">
      <w:pPr>
        <w:pStyle w:val="04ARTICLE-Titre"/>
      </w:pPr>
      <w:bookmarkStart w:id="29" w:name="_Toc211420990"/>
      <w:r w:rsidRPr="00270C71">
        <w:t>PIECES CONSTITUTIVES DU MARCHE</w:t>
      </w:r>
      <w:bookmarkEnd w:id="29"/>
    </w:p>
    <w:p w14:paraId="59361F85" w14:textId="77777777" w:rsidR="00C63BA7" w:rsidRPr="00270C71" w:rsidRDefault="00C63BA7" w:rsidP="00C56808">
      <w:pPr>
        <w:pStyle w:val="05ARTICLENiv1-Texte"/>
      </w:pPr>
      <w:r w:rsidRPr="00270C71">
        <w:rPr>
          <w:b/>
        </w:rPr>
        <w:t>Par dérogation ou en complément de l'article 4.1 du CCAG Travaux</w:t>
      </w:r>
      <w:r w:rsidRPr="00270C71">
        <w:t xml:space="preserve">, les pièces contractuelles prévalent dans l'ordre ci-après : </w:t>
      </w:r>
    </w:p>
    <w:p w14:paraId="0C641D84" w14:textId="7845B57C" w:rsidR="00C63BA7" w:rsidRPr="00270C71" w:rsidRDefault="00C63BA7" w:rsidP="00C56808">
      <w:pPr>
        <w:pStyle w:val="05ARTICLENiv1-Texte"/>
      </w:pPr>
      <w:r w:rsidRPr="00270C71">
        <w:rPr>
          <w:b/>
        </w:rPr>
        <w:t>1 –</w:t>
      </w:r>
      <w:r w:rsidRPr="00270C71">
        <w:t> le présent marché v</w:t>
      </w:r>
      <w:r w:rsidR="00122444" w:rsidRPr="00270C71">
        <w:t xml:space="preserve">alant acte d’engagement et CCAP </w:t>
      </w:r>
      <w:r w:rsidRPr="00270C71">
        <w:t>;</w:t>
      </w:r>
    </w:p>
    <w:p w14:paraId="77CD0F84" w14:textId="15E168CF" w:rsidR="00C63BA7" w:rsidRPr="00270C71" w:rsidRDefault="00C63BA7" w:rsidP="00C56808">
      <w:pPr>
        <w:pStyle w:val="05ARTICLENiv1-Texte"/>
      </w:pPr>
      <w:r w:rsidRPr="00270C71">
        <w:rPr>
          <w:b/>
        </w:rPr>
        <w:t>2 –</w:t>
      </w:r>
      <w:r w:rsidRPr="00270C71">
        <w:t xml:space="preserve"> le cahier des clauses techniques particulières (C.C.T.P.) </w:t>
      </w:r>
      <w:r w:rsidR="00122444" w:rsidRPr="00270C71">
        <w:t>et</w:t>
      </w:r>
      <w:r w:rsidRPr="00270C71">
        <w:t xml:space="preserve"> le plan général de coordination en matière de sécurité et de protection de la santé ;</w:t>
      </w:r>
    </w:p>
    <w:p w14:paraId="31C6850C" w14:textId="2AFAF1E7" w:rsidR="00C63BA7" w:rsidRPr="00270C71" w:rsidRDefault="00122444" w:rsidP="00C56808">
      <w:pPr>
        <w:pStyle w:val="05ARTICLENiv1-Texte"/>
        <w:rPr>
          <w:rFonts w:cs="Arial"/>
        </w:rPr>
      </w:pPr>
      <w:r w:rsidRPr="00270C71">
        <w:rPr>
          <w:b/>
        </w:rPr>
        <w:t>3</w:t>
      </w:r>
      <w:r w:rsidR="00C63BA7" w:rsidRPr="00270C71">
        <w:rPr>
          <w:b/>
        </w:rPr>
        <w:t> –</w:t>
      </w:r>
      <w:r w:rsidR="00C63BA7" w:rsidRPr="00270C71">
        <w:t> l</w:t>
      </w:r>
      <w:r w:rsidR="00C63BA7" w:rsidRPr="00270C71">
        <w:rPr>
          <w:rFonts w:cs="Arial"/>
        </w:rPr>
        <w:t xml:space="preserve">e cahier des clauses administratives générales (CCAG) applicable aux marchés de travaux publics </w:t>
      </w:r>
    </w:p>
    <w:p w14:paraId="27EAE524" w14:textId="7F3D5FD4" w:rsidR="00C63BA7" w:rsidRPr="00270C71" w:rsidRDefault="00C63BA7" w:rsidP="00C56808">
      <w:pPr>
        <w:pStyle w:val="05ARTICLENiv1-Texte"/>
      </w:pPr>
      <w:r w:rsidRPr="00270C71">
        <w:t>Le CCAG applicable au marché est le cahier des clauses administratives générales applicables aux marchés publics de travaux approuvé par l'arrêté du 8 septembre 2009 (publié au JO du 1</w:t>
      </w:r>
      <w:r w:rsidRPr="00270C71">
        <w:rPr>
          <w:vertAlign w:val="superscript"/>
        </w:rPr>
        <w:t>er</w:t>
      </w:r>
      <w:r w:rsidRPr="00270C71">
        <w:t xml:space="preserve"> octobre 2009)</w:t>
      </w:r>
      <w:r w:rsidR="00E441F6" w:rsidRPr="00270C71">
        <w:t>, dans sa version en vigueur à la signature du présent marché</w:t>
      </w:r>
      <w:r w:rsidRPr="00270C71">
        <w:t xml:space="preserve"> ;</w:t>
      </w:r>
    </w:p>
    <w:p w14:paraId="43949B44" w14:textId="74612BC1" w:rsidR="00C63BA7" w:rsidRPr="00270C71" w:rsidRDefault="00122444" w:rsidP="00C56808">
      <w:pPr>
        <w:pStyle w:val="05ARTICLENiv1-Texte"/>
        <w:rPr>
          <w:rFonts w:cs="Helv"/>
          <w:bCs/>
        </w:rPr>
      </w:pPr>
      <w:r w:rsidRPr="00270C71">
        <w:rPr>
          <w:b/>
        </w:rPr>
        <w:t>4</w:t>
      </w:r>
      <w:r w:rsidR="00C63BA7" w:rsidRPr="00270C71">
        <w:rPr>
          <w:b/>
        </w:rPr>
        <w:t>–</w:t>
      </w:r>
      <w:r w:rsidR="00C63BA7" w:rsidRPr="00270C71">
        <w:t> </w:t>
      </w:r>
      <w:r w:rsidR="00C63BA7" w:rsidRPr="00270C71">
        <w:rPr>
          <w:rFonts w:cs="Helv"/>
          <w:bCs/>
        </w:rPr>
        <w:t>le cahier des clauses techniques générales (CCTG) applicable aux travaux objet du marché, lorsqu'il existe et si celui-ci vise ce cahier (cf. CCTP)</w:t>
      </w:r>
      <w:r w:rsidRPr="00270C71">
        <w:rPr>
          <w:rFonts w:cs="Helv"/>
          <w:bCs/>
        </w:rPr>
        <w:t xml:space="preserve"> </w:t>
      </w:r>
      <w:r w:rsidR="00C63BA7" w:rsidRPr="00270C71">
        <w:rPr>
          <w:rFonts w:cs="Helv"/>
          <w:bCs/>
        </w:rPr>
        <w:t>et/ou les normes et autres documents équivalents définis par le CCTP</w:t>
      </w:r>
      <w:r w:rsidR="00C63BA7" w:rsidRPr="00270C71">
        <w:rPr>
          <w:rFonts w:cs="Helv"/>
        </w:rPr>
        <w:t>.</w:t>
      </w:r>
    </w:p>
    <w:p w14:paraId="371566BB" w14:textId="63F27958" w:rsidR="00C63BA7" w:rsidRPr="00270C71" w:rsidRDefault="00122444" w:rsidP="00C56808">
      <w:pPr>
        <w:pStyle w:val="05ARTICLENiv1-Texte"/>
        <w:rPr>
          <w:rFonts w:cs="Arial"/>
        </w:rPr>
      </w:pPr>
      <w:r w:rsidRPr="00270C71">
        <w:rPr>
          <w:b/>
        </w:rPr>
        <w:t>5</w:t>
      </w:r>
      <w:r w:rsidR="00C63BA7" w:rsidRPr="00270C71">
        <w:rPr>
          <w:b/>
        </w:rPr>
        <w:t> –</w:t>
      </w:r>
      <w:r w:rsidR="00C63BA7" w:rsidRPr="00270C71">
        <w:t> </w:t>
      </w:r>
      <w:r w:rsidR="00C63BA7" w:rsidRPr="00270C71">
        <w:rPr>
          <w:rFonts w:cs="Arial"/>
        </w:rPr>
        <w:t>les actes spéciaux de sous-traitance et leurs avenants, postérieurs à la notification du marché ;</w:t>
      </w:r>
    </w:p>
    <w:p w14:paraId="682610B7" w14:textId="77777777" w:rsidR="00122444" w:rsidRPr="00270C71" w:rsidRDefault="00122444" w:rsidP="00C56808">
      <w:pPr>
        <w:pStyle w:val="05ARTICLENiv1-Texte"/>
        <w:rPr>
          <w:b/>
        </w:rPr>
      </w:pPr>
    </w:p>
    <w:p w14:paraId="36857722" w14:textId="77777777" w:rsidR="00C63BA7" w:rsidRPr="00270C71" w:rsidRDefault="00C63BA7" w:rsidP="00C56808">
      <w:pPr>
        <w:pStyle w:val="05ARTICLENiv1-Texte"/>
        <w:rPr>
          <w:b/>
        </w:rPr>
      </w:pPr>
      <w:r w:rsidRPr="00270C71">
        <w:rPr>
          <w:b/>
        </w:rPr>
        <w:t>Cession de créance - Nantissement - Pièces à délivrer au titulaire :</w:t>
      </w:r>
    </w:p>
    <w:p w14:paraId="393824A6" w14:textId="77777777" w:rsidR="00C63BA7" w:rsidRPr="00270C71" w:rsidRDefault="00C63BA7" w:rsidP="00C56808">
      <w:pPr>
        <w:pStyle w:val="05ARTICLENiv1-Texte"/>
      </w:pPr>
      <w:r w:rsidRPr="00270C71">
        <w:rPr>
          <w:b/>
        </w:rPr>
        <w:t>Par dérogation à l'article 4.2 du CCAG Travaux</w:t>
      </w:r>
      <w:r w:rsidRPr="00270C71">
        <w:t>, le pouvoir adjudicateur ne délivrera pas d’exemplaire unique ou de certificat de cessibilité.</w:t>
      </w:r>
    </w:p>
    <w:p w14:paraId="39E2D137" w14:textId="77777777" w:rsidR="00C63BA7" w:rsidRPr="00270C71" w:rsidRDefault="00C63BA7" w:rsidP="0092734C">
      <w:pPr>
        <w:pStyle w:val="04ARTICLE-Titre"/>
      </w:pPr>
      <w:bookmarkStart w:id="30" w:name="_Toc211420991"/>
      <w:r w:rsidRPr="00270C71">
        <w:t>PRIX</w:t>
      </w:r>
      <w:bookmarkEnd w:id="30"/>
    </w:p>
    <w:p w14:paraId="4D810DCF" w14:textId="77777777" w:rsidR="00C63BA7" w:rsidRPr="00270C71" w:rsidRDefault="00C63BA7" w:rsidP="00C56808">
      <w:pPr>
        <w:pStyle w:val="05ARTICLENiv1-SsTitre"/>
      </w:pPr>
      <w:bookmarkStart w:id="31" w:name="_Toc248474501"/>
      <w:bookmarkStart w:id="32" w:name="_Toc211420992"/>
      <w:r w:rsidRPr="00270C71">
        <w:t>Montant de l'offre</w:t>
      </w:r>
      <w:bookmarkEnd w:id="31"/>
      <w:bookmarkEnd w:id="32"/>
    </w:p>
    <w:p w14:paraId="6AFBAE71" w14:textId="77777777" w:rsidR="00C63BA7" w:rsidRPr="00270C71" w:rsidRDefault="00C63BA7" w:rsidP="00D75D0F">
      <w:pPr>
        <w:pStyle w:val="06ARTICLENiv2-SsTitre"/>
      </w:pPr>
      <w:r w:rsidRPr="00270C71">
        <w:t>Montant de l’offre</w:t>
      </w:r>
    </w:p>
    <w:p w14:paraId="175C1DF7" w14:textId="276B6100" w:rsidR="00122444" w:rsidRPr="00270C71" w:rsidRDefault="00D3747A" w:rsidP="00D3747A">
      <w:pPr>
        <w:pStyle w:val="05ARTICLENiv1-Texte"/>
        <w:spacing w:after="0"/>
        <w:rPr>
          <w:szCs w:val="18"/>
        </w:rPr>
      </w:pPr>
      <w:r w:rsidRPr="00270C71">
        <w:rPr>
          <w:szCs w:val="18"/>
        </w:rPr>
        <w:t xml:space="preserve">(Le candidat remplit un acte d’engagement pour chaque variante et donne les précisions ci-dessous) </w:t>
      </w:r>
    </w:p>
    <w:p w14:paraId="2BF9C0EF" w14:textId="607F8649" w:rsidR="00D3747A" w:rsidRPr="00270C71" w:rsidRDefault="00D3747A" w:rsidP="00D3747A">
      <w:pPr>
        <w:rPr>
          <w:lang w:eastAsia="fr-FR"/>
        </w:rPr>
      </w:pPr>
      <w:r w:rsidRPr="00270C71">
        <w:rPr>
          <w:lang w:eastAsia="fr-FR"/>
        </w:rPr>
        <w:t xml:space="preserve">Cet acte d’engagement : </w:t>
      </w:r>
    </w:p>
    <w:p w14:paraId="0AE513F1" w14:textId="77777777" w:rsidR="00D3747A" w:rsidRPr="00270C71" w:rsidRDefault="00D3747A" w:rsidP="00122444">
      <w:pPr>
        <w:rPr>
          <w:lang w:eastAsia="fr-FR"/>
        </w:rPr>
      </w:pPr>
    </w:p>
    <w:p w14:paraId="16629F22" w14:textId="076FE400" w:rsidR="00D3747A" w:rsidRPr="00270C71" w:rsidRDefault="00D3747A" w:rsidP="00D3747A">
      <w:pPr>
        <w:pStyle w:val="05ARTICLENiv1-Texte"/>
        <w:spacing w:after="0"/>
        <w:rPr>
          <w:szCs w:val="18"/>
        </w:rPr>
      </w:pPr>
      <w:r w:rsidRPr="00270C71">
        <w:rPr>
          <w:szCs w:val="18"/>
        </w:rPr>
        <w:fldChar w:fldCharType="begin">
          <w:ffData>
            <w:name w:val="CaseACocher1"/>
            <w:enabled/>
            <w:calcOnExit w:val="0"/>
            <w:checkBox>
              <w:sizeAuto/>
              <w:default w:val="0"/>
            </w:checkBox>
          </w:ffData>
        </w:fldChar>
      </w:r>
      <w:r w:rsidRPr="00270C71">
        <w:rPr>
          <w:szCs w:val="18"/>
        </w:rPr>
        <w:instrText xml:space="preserve"> FORMCHECKBOX </w:instrText>
      </w:r>
      <w:r w:rsidRPr="00270C71">
        <w:rPr>
          <w:szCs w:val="18"/>
        </w:rPr>
      </w:r>
      <w:r w:rsidRPr="00270C71">
        <w:rPr>
          <w:szCs w:val="18"/>
        </w:rPr>
        <w:fldChar w:fldCharType="separate"/>
      </w:r>
      <w:r w:rsidRPr="00270C71">
        <w:rPr>
          <w:szCs w:val="18"/>
        </w:rPr>
        <w:fldChar w:fldCharType="end"/>
      </w:r>
      <w:r w:rsidRPr="00270C71">
        <w:rPr>
          <w:szCs w:val="18"/>
        </w:rPr>
        <w:t xml:space="preserve"> correspond à la solution de base </w:t>
      </w:r>
    </w:p>
    <w:p w14:paraId="1C0FA8B5" w14:textId="77777777" w:rsidR="004818E1" w:rsidRPr="00270C71" w:rsidRDefault="004818E1" w:rsidP="00D3747A">
      <w:pPr>
        <w:pStyle w:val="05ARTICLENiv1-Texte"/>
        <w:spacing w:after="0"/>
        <w:rPr>
          <w:szCs w:val="18"/>
        </w:rPr>
      </w:pPr>
    </w:p>
    <w:p w14:paraId="03D492A9" w14:textId="6176A764" w:rsidR="00D3747A" w:rsidRPr="00270C71" w:rsidRDefault="00D3747A" w:rsidP="00D3747A">
      <w:pPr>
        <w:pStyle w:val="05ARTICLENiv1-Texte"/>
        <w:spacing w:after="0"/>
        <w:rPr>
          <w:szCs w:val="18"/>
        </w:rPr>
      </w:pPr>
      <w:r w:rsidRPr="00270C71">
        <w:rPr>
          <w:szCs w:val="18"/>
        </w:rPr>
        <w:fldChar w:fldCharType="begin">
          <w:ffData>
            <w:name w:val="CaseACocher1"/>
            <w:enabled/>
            <w:calcOnExit w:val="0"/>
            <w:checkBox>
              <w:sizeAuto/>
              <w:default w:val="0"/>
            </w:checkBox>
          </w:ffData>
        </w:fldChar>
      </w:r>
      <w:r w:rsidRPr="00270C71">
        <w:rPr>
          <w:szCs w:val="18"/>
        </w:rPr>
        <w:instrText xml:space="preserve"> FORMCHECKBOX </w:instrText>
      </w:r>
      <w:r w:rsidRPr="00270C71">
        <w:rPr>
          <w:szCs w:val="18"/>
        </w:rPr>
      </w:r>
      <w:r w:rsidRPr="00270C71">
        <w:rPr>
          <w:szCs w:val="18"/>
        </w:rPr>
        <w:fldChar w:fldCharType="separate"/>
      </w:r>
      <w:r w:rsidRPr="00270C71">
        <w:rPr>
          <w:szCs w:val="18"/>
        </w:rPr>
        <w:fldChar w:fldCharType="end"/>
      </w:r>
      <w:r w:rsidRPr="00270C71">
        <w:rPr>
          <w:szCs w:val="18"/>
        </w:rPr>
        <w:t xml:space="preserve"> correspond à la solution variante suivante : ……………………………………………………………….. </w:t>
      </w:r>
    </w:p>
    <w:p w14:paraId="5AD8CE1A" w14:textId="77777777" w:rsidR="00122444" w:rsidRPr="00270C71" w:rsidRDefault="00122444" w:rsidP="00122444">
      <w:pPr>
        <w:rPr>
          <w:lang w:eastAsia="fr-FR"/>
        </w:rPr>
      </w:pPr>
    </w:p>
    <w:p w14:paraId="4A67AFE2" w14:textId="77777777" w:rsidR="00122444" w:rsidRPr="00270C71" w:rsidRDefault="00122444" w:rsidP="00122444">
      <w:pPr>
        <w:rPr>
          <w:lang w:eastAsia="fr-FR"/>
        </w:rPr>
      </w:pPr>
    </w:p>
    <w:p w14:paraId="2F0E3BED" w14:textId="1FC7F9A7" w:rsidR="00C63BA7" w:rsidRPr="00270C71" w:rsidRDefault="00C63BA7" w:rsidP="006D52D8">
      <w:pPr>
        <w:pStyle w:val="05ARTICLENiv1-Texte"/>
        <w:rPr>
          <w:b/>
          <w:shd w:val="clear" w:color="auto" w:fill="FFFFFF"/>
        </w:rPr>
      </w:pPr>
      <w:r w:rsidRPr="00270C71">
        <w:rPr>
          <w:b/>
          <w:shd w:val="clear" w:color="auto" w:fill="FFFFFF"/>
        </w:rPr>
        <w:t>Marché à prix forfaitaire</w:t>
      </w:r>
    </w:p>
    <w:p w14:paraId="501DC06C" w14:textId="77777777" w:rsidR="00C63BA7" w:rsidRPr="00270C71" w:rsidRDefault="00C63BA7" w:rsidP="006D52D8">
      <w:pPr>
        <w:pStyle w:val="05ARTICLENiv1-Texte"/>
      </w:pPr>
      <w:r w:rsidRPr="00270C71">
        <w:rPr>
          <w:shd w:val="clear" w:color="auto" w:fill="FFFFFF"/>
        </w:rPr>
        <w:t>Les travaux seront rémunérés par application d’un prix global et forfaitaire égal à :</w:t>
      </w:r>
    </w:p>
    <w:p w14:paraId="206BDA76" w14:textId="77777777" w:rsidR="00C63BA7" w:rsidRPr="00270C71" w:rsidRDefault="00C63BA7" w:rsidP="006D52D8">
      <w:pPr>
        <w:pStyle w:val="05ARTICLENiv1-Texte"/>
      </w:pPr>
      <w:r w:rsidRPr="00270C71">
        <w:t xml:space="preserve">Montant € HT : </w:t>
      </w:r>
      <w:r w:rsidRPr="00270C71">
        <w:tab/>
      </w:r>
    </w:p>
    <w:p w14:paraId="64A89192" w14:textId="77777777" w:rsidR="00C63BA7" w:rsidRPr="00270C71" w:rsidRDefault="00C63BA7" w:rsidP="006D52D8">
      <w:pPr>
        <w:pStyle w:val="05ARTICLENiv1-Texte"/>
      </w:pPr>
      <w:r w:rsidRPr="00270C71">
        <w:t xml:space="preserve">Montant HT (en lettres) : </w:t>
      </w:r>
      <w:r w:rsidRPr="00270C71">
        <w:tab/>
      </w:r>
    </w:p>
    <w:p w14:paraId="31E56A6D" w14:textId="77777777" w:rsidR="00C63BA7" w:rsidRPr="00270C71" w:rsidRDefault="00C63BA7" w:rsidP="006D52D8">
      <w:pPr>
        <w:pStyle w:val="05ARTICLENiv1-Texte"/>
      </w:pPr>
      <w:r w:rsidRPr="00270C71">
        <w:t xml:space="preserve">TVA au taux de……..….. % </w:t>
      </w:r>
      <w:r w:rsidRPr="00270C71">
        <w:rPr>
          <w:szCs w:val="18"/>
        </w:rPr>
        <w:t>Montant en €.</w:t>
      </w:r>
      <w:r w:rsidRPr="00270C71">
        <w:tab/>
      </w:r>
    </w:p>
    <w:p w14:paraId="4930B003" w14:textId="77777777" w:rsidR="00C63BA7" w:rsidRPr="00270C71" w:rsidRDefault="00C63BA7" w:rsidP="006D52D8">
      <w:pPr>
        <w:pStyle w:val="05ARTICLENiv1-Texte"/>
      </w:pPr>
      <w:r w:rsidRPr="00270C71">
        <w:t xml:space="preserve">Montant € TTC </w:t>
      </w:r>
      <w:r w:rsidRPr="00270C71">
        <w:tab/>
      </w:r>
    </w:p>
    <w:p w14:paraId="6BDD49D0" w14:textId="77777777" w:rsidR="00C63BA7" w:rsidRPr="00270C71" w:rsidRDefault="00C63BA7" w:rsidP="006D52D8">
      <w:pPr>
        <w:pStyle w:val="05ARTICLENiv1-Texte"/>
      </w:pPr>
      <w:r w:rsidRPr="00270C71">
        <w:t xml:space="preserve">Montant €TTC (en lettres) </w:t>
      </w:r>
      <w:r w:rsidRPr="00270C71">
        <w:tab/>
      </w:r>
    </w:p>
    <w:p w14:paraId="0F663F17" w14:textId="77777777" w:rsidR="00C63BA7" w:rsidRPr="00270C71" w:rsidRDefault="00C63BA7" w:rsidP="006D52D8">
      <w:pPr>
        <w:pStyle w:val="05ARTICLENiv1-Texte"/>
      </w:pPr>
      <w:r w:rsidRPr="00270C71">
        <w:t>En cas de groupement conjoint d'entreprises, la décomposition des prestations et paiements par cotraitant est précisée ci-dessous.</w:t>
      </w:r>
    </w:p>
    <w:p w14:paraId="162661AE" w14:textId="77777777" w:rsidR="00487D02" w:rsidRPr="00270C71" w:rsidRDefault="00487D02" w:rsidP="006D52D8">
      <w:pPr>
        <w:pStyle w:val="05ARTICLENiv1-Texte"/>
      </w:pPr>
    </w:p>
    <w:p w14:paraId="556865B1" w14:textId="77777777" w:rsidR="00487D02" w:rsidRPr="00270C71" w:rsidRDefault="00487D02" w:rsidP="006D52D8">
      <w:pPr>
        <w:pStyle w:val="05ARTICLENiv1-Texte"/>
      </w:pPr>
    </w:p>
    <w:p w14:paraId="213849FA" w14:textId="77777777" w:rsidR="00487D02" w:rsidRPr="00270C71" w:rsidRDefault="00487D02" w:rsidP="006D52D8">
      <w:pPr>
        <w:pStyle w:val="05ARTICLENiv1-Texte"/>
      </w:pPr>
    </w:p>
    <w:p w14:paraId="70DAB3E0" w14:textId="77777777" w:rsidR="00487D02" w:rsidRPr="00270C71" w:rsidRDefault="00487D02" w:rsidP="006D52D8">
      <w:pPr>
        <w:pStyle w:val="05ARTICLENiv1-Texte"/>
      </w:pPr>
    </w:p>
    <w:p w14:paraId="20E9B998" w14:textId="77777777" w:rsidR="00C63BA7" w:rsidRPr="00270C71" w:rsidRDefault="00C63BA7" w:rsidP="00D75D0F">
      <w:pPr>
        <w:pStyle w:val="06ARTICLENiv2-SsTitre"/>
      </w:pPr>
      <w:bookmarkStart w:id="33" w:name="_Toc236631565"/>
      <w:r w:rsidRPr="00270C71">
        <w:t xml:space="preserve">Décomposition du prix par cotraitant en cas de groupement conjoint </w:t>
      </w:r>
      <w:bookmarkEnd w:id="33"/>
    </w:p>
    <w:p w14:paraId="4181BD2F" w14:textId="77777777" w:rsidR="00C63BA7" w:rsidRPr="00270C71" w:rsidRDefault="00C63BA7" w:rsidP="006D52D8">
      <w:pPr>
        <w:pStyle w:val="05ARTICLENiv1-Texte"/>
      </w:pPr>
      <w:r w:rsidRPr="00270C71">
        <w:t>En cas de groupement conjoint,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C63BA7" w:rsidRPr="00270C71" w14:paraId="713CCB6F" w14:textId="77777777" w:rsidTr="00C63BA7">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29437A0F"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270C71">
              <w:rPr>
                <w:rFonts w:ascii="Arial" w:eastAsia="Times New Roman" w:hAnsi="Arial" w:cs="Arial"/>
                <w:b/>
                <w:noProof/>
                <w:sz w:val="20"/>
                <w:szCs w:val="20"/>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1CAE5DF4" w14:textId="77777777" w:rsidR="00C63BA7" w:rsidRPr="00270C71" w:rsidRDefault="00C63BA7" w:rsidP="00C63BA7">
            <w:pPr>
              <w:overflowPunct w:val="0"/>
              <w:autoSpaceDE w:val="0"/>
              <w:autoSpaceDN w:val="0"/>
              <w:adjustRightInd w:val="0"/>
              <w:spacing w:after="240" w:line="240" w:lineRule="atLeast"/>
              <w:ind w:right="91"/>
              <w:jc w:val="center"/>
              <w:textAlignment w:val="baseline"/>
              <w:rPr>
                <w:rFonts w:ascii="Arial" w:eastAsia="Times New Roman" w:hAnsi="Arial" w:cs="Arial"/>
                <w:b/>
                <w:noProof/>
                <w:sz w:val="20"/>
                <w:szCs w:val="20"/>
                <w:lang w:eastAsia="fr-FR"/>
              </w:rPr>
            </w:pPr>
            <w:r w:rsidRPr="00270C71">
              <w:rPr>
                <w:rFonts w:ascii="Arial" w:eastAsia="Times New Roman" w:hAnsi="Arial" w:cs="Arial"/>
                <w:b/>
                <w:noProof/>
                <w:sz w:val="20"/>
                <w:szCs w:val="20"/>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68571E93"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270C71">
              <w:rPr>
                <w:rFonts w:ascii="Arial" w:eastAsia="Times New Roman" w:hAnsi="Arial" w:cs="Arial"/>
                <w:b/>
                <w:noProof/>
                <w:sz w:val="20"/>
                <w:szCs w:val="20"/>
                <w:lang w:eastAsia="fr-FR"/>
              </w:rPr>
              <w:t>Montant HT</w:t>
            </w:r>
          </w:p>
        </w:tc>
      </w:tr>
      <w:tr w:rsidR="00C63BA7" w:rsidRPr="00270C71" w14:paraId="2D98DAC3" w14:textId="77777777" w:rsidTr="00C63BA7">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44555FF4"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1A4EEC95"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60D6DAE8"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C63BA7" w:rsidRPr="00270C71" w14:paraId="7E6A2767"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5C0D3491"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01A694B1"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6EA300FF" w14:textId="77777777" w:rsidR="00C63BA7" w:rsidRPr="00270C71"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270C71" w14:paraId="710D1831"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50308BC9"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716F7156"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5B5BEFD8"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270C71" w14:paraId="629D7A3C"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7584DA71"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04BD0589"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6289FC35"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270C71" w14:paraId="189D9B68"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0657A118"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6ACBB88F"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2474318C" w14:textId="77777777" w:rsidR="004818E1" w:rsidRPr="00270C71"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C63BA7" w:rsidRPr="00270C71" w14:paraId="17894089" w14:textId="77777777" w:rsidTr="00C63BA7">
        <w:trPr>
          <w:cantSplit/>
          <w:trHeight w:val="514"/>
        </w:trPr>
        <w:tc>
          <w:tcPr>
            <w:tcW w:w="3420" w:type="dxa"/>
            <w:tcBorders>
              <w:top w:val="single" w:sz="6" w:space="0" w:color="auto"/>
              <w:left w:val="single" w:sz="6" w:space="0" w:color="auto"/>
              <w:bottom w:val="single" w:sz="6" w:space="0" w:color="auto"/>
              <w:right w:val="single" w:sz="6" w:space="0" w:color="auto"/>
            </w:tcBorders>
          </w:tcPr>
          <w:p w14:paraId="49768E08" w14:textId="77777777" w:rsidR="00C63BA7" w:rsidRPr="00270C71"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6433AD3C" w14:textId="77777777" w:rsidR="00C63BA7" w:rsidRPr="00270C71"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r w:rsidRPr="00270C71">
              <w:rPr>
                <w:rFonts w:ascii="Arial" w:eastAsia="Times New Roman" w:hAnsi="Arial" w:cs="Arial"/>
                <w:b/>
                <w:noProof/>
                <w:sz w:val="20"/>
                <w:szCs w:val="20"/>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2D89B8F4" w14:textId="77777777" w:rsidR="00C63BA7" w:rsidRPr="00270C71"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r>
    </w:tbl>
    <w:p w14:paraId="393834AB"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p w14:paraId="3C49551E"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Versement de la rémunération du mandataire du groupement conjoint :</w:t>
      </w:r>
    </w:p>
    <w:p w14:paraId="4999497A" w14:textId="1EA1706A" w:rsidR="00C63BA7" w:rsidRPr="00270C71" w:rsidRDefault="00C63BA7" w:rsidP="004818E1">
      <w:pPr>
        <w:pStyle w:val="05ARTICLENiv1-Texte"/>
      </w:pPr>
      <w:r w:rsidRPr="00270C71">
        <w:t>La rémunération du mandataire du groupement pour sa mission de coordination est incluse dans le prix de ses travaux. Elle lui sera versée au fur et à mesure du versement de ses règlements.</w:t>
      </w:r>
    </w:p>
    <w:p w14:paraId="7B710756" w14:textId="77777777" w:rsidR="00C63BA7" w:rsidRPr="00270C71" w:rsidRDefault="00C63BA7" w:rsidP="00C56808">
      <w:pPr>
        <w:pStyle w:val="05ARTICLENiv1-SsTitre"/>
      </w:pPr>
      <w:bookmarkStart w:id="34" w:name="_Toc125273000"/>
      <w:bookmarkStart w:id="35" w:name="_Toc221004748"/>
      <w:bookmarkStart w:id="36" w:name="_Toc211420993"/>
      <w:r w:rsidRPr="00270C71">
        <w:t>Contenu et nature des prix</w:t>
      </w:r>
      <w:bookmarkEnd w:id="34"/>
      <w:bookmarkEnd w:id="35"/>
      <w:bookmarkEnd w:id="36"/>
    </w:p>
    <w:p w14:paraId="3A3377F6" w14:textId="77777777" w:rsidR="00C63BA7" w:rsidRPr="00270C71" w:rsidRDefault="00C63BA7" w:rsidP="00D75D0F">
      <w:pPr>
        <w:pStyle w:val="06ARTICLENiv2-SsTitre"/>
      </w:pPr>
      <w:r w:rsidRPr="00270C71">
        <w:t>Contenu des prix</w:t>
      </w:r>
    </w:p>
    <w:p w14:paraId="638DECCF" w14:textId="77777777" w:rsidR="00C63BA7" w:rsidRPr="00270C71" w:rsidRDefault="00C63BA7" w:rsidP="006D52D8">
      <w:pPr>
        <w:pStyle w:val="05ARTICLENiv1-Texte"/>
        <w:rPr>
          <w:b/>
        </w:rPr>
      </w:pPr>
      <w:r w:rsidRPr="00270C71">
        <w:t xml:space="preserve">Les prix du marché sont </w:t>
      </w:r>
      <w:r w:rsidRPr="00270C71">
        <w:rPr>
          <w:b/>
        </w:rPr>
        <w:t>hors T.V.A.</w:t>
      </w:r>
    </w:p>
    <w:p w14:paraId="56C2B63C" w14:textId="77777777" w:rsidR="00C63BA7" w:rsidRPr="00270C71" w:rsidRDefault="00C63BA7" w:rsidP="006D52D8">
      <w:pPr>
        <w:pStyle w:val="05ARTICLENiv1-Texte"/>
        <w:rPr>
          <w:szCs w:val="18"/>
        </w:rPr>
      </w:pPr>
      <w:r w:rsidRPr="00270C71">
        <w:t xml:space="preserve">Les prix sont établis en considérant comme incluses toutes les sujétions normalement prévisibles dans les conditions de temps et de lieu où s'exécutent les travaux telles que visées à l'article 10.1 du CCAG. </w:t>
      </w:r>
      <w:r w:rsidRPr="00270C71">
        <w:rPr>
          <w:szCs w:val="18"/>
        </w:rPr>
        <w:t>Notamment, ils prennent en compte toutes les informations et données relatives aux ouvrages souterrains, enterrés, subaquatiques ou aériens existants qui ont été communiquées par le maître de l'ouvrage dans le dossier de consultation.</w:t>
      </w:r>
    </w:p>
    <w:p w14:paraId="7F8DCC65" w14:textId="54D4F53B" w:rsidR="00C63BA7" w:rsidRPr="00270C71" w:rsidRDefault="00C63BA7" w:rsidP="006D52D8">
      <w:pPr>
        <w:pStyle w:val="05ARTICLENiv1-Texte"/>
      </w:pPr>
      <w:r w:rsidRPr="00270C71">
        <w:t>Le prix devra par ailleurs tenir compte des sujétions suivantes :</w:t>
      </w:r>
      <w:r w:rsidR="00334018" w:rsidRPr="00270C71">
        <w:t xml:space="preserve"> Les lieux des travaux en centre-ville de la Commune de </w:t>
      </w:r>
      <w:r w:rsidR="00ED15F9" w:rsidRPr="00270C71">
        <w:t>DRAGUIGNAN</w:t>
      </w:r>
      <w:r w:rsidR="00334018" w:rsidRPr="00270C71">
        <w:t>.</w:t>
      </w:r>
    </w:p>
    <w:p w14:paraId="2D2DB474" w14:textId="77777777" w:rsidR="00C63BA7" w:rsidRPr="00270C71" w:rsidRDefault="00C63BA7" w:rsidP="006D52D8">
      <w:pPr>
        <w:pStyle w:val="05ARTICLENiv1-TableauPuce1"/>
      </w:pPr>
      <w:r w:rsidRPr="00270C71">
        <w:t xml:space="preserve">Les prix afférents aux travaux assignés au mandataire d'un groupement, ou au titulaire sont réputés comprendre les dépenses communes de chantier visées à l'article 10.1.2 du CCAG. </w:t>
      </w:r>
    </w:p>
    <w:p w14:paraId="4D70841B" w14:textId="77777777" w:rsidR="00C63BA7" w:rsidRPr="00270C71" w:rsidRDefault="00C63BA7" w:rsidP="006D52D8">
      <w:pPr>
        <w:pStyle w:val="05ARTICLENiv1-TableauPuce1"/>
      </w:pPr>
      <w:r w:rsidRPr="00270C71">
        <w:t>Dans le cadre d'un marché alloti, l'article 10.0.3 ci-dessous réparti ces dépenses communes entre les différents lots.</w:t>
      </w:r>
    </w:p>
    <w:p w14:paraId="7088E1F6" w14:textId="77777777" w:rsidR="00C63BA7" w:rsidRPr="00270C71" w:rsidRDefault="00C63BA7" w:rsidP="006D52D8">
      <w:pPr>
        <w:pStyle w:val="05ARTICLENiv1-Texte"/>
      </w:pPr>
      <w:r w:rsidRPr="00270C71">
        <w:rPr>
          <w:b/>
        </w:rPr>
        <w:t>En cas de cotraitance conjointe ou solidaire</w:t>
      </w:r>
      <w:r w:rsidRPr="00270C71">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4E51989F" w14:textId="77777777" w:rsidR="00C63BA7" w:rsidRPr="00270C71" w:rsidRDefault="00C63BA7" w:rsidP="006D52D8">
      <w:pPr>
        <w:pStyle w:val="05ARTICLENiv1-Texte"/>
      </w:pPr>
      <w:r w:rsidRPr="00270C71">
        <w:rPr>
          <w:b/>
        </w:rPr>
        <w:t xml:space="preserve">En cas de sous-traitance </w:t>
      </w:r>
      <w:r w:rsidRPr="00270C71">
        <w:t>les prix du marché sont réputés couvrir les frais de coordination et de contrôle des sous-traitants par le titulaire ou les membres du groupement, ainsi que les conséquences de leurs défaillances.</w:t>
      </w:r>
    </w:p>
    <w:p w14:paraId="4B4DE257" w14:textId="77777777" w:rsidR="00ED15F9" w:rsidRPr="00270C71" w:rsidRDefault="00ED15F9" w:rsidP="006D52D8">
      <w:pPr>
        <w:pStyle w:val="05ARTICLENiv1-Texte"/>
      </w:pPr>
    </w:p>
    <w:p w14:paraId="09B08AA8" w14:textId="77777777" w:rsidR="00ED15F9" w:rsidRPr="00270C71" w:rsidRDefault="00ED15F9" w:rsidP="006D52D8">
      <w:pPr>
        <w:pStyle w:val="05ARTICLENiv1-Texte"/>
      </w:pPr>
    </w:p>
    <w:p w14:paraId="48670745" w14:textId="77777777" w:rsidR="00ED15F9" w:rsidRPr="00270C71" w:rsidRDefault="00ED15F9" w:rsidP="006D52D8">
      <w:pPr>
        <w:pStyle w:val="05ARTICLENiv1-Texte"/>
      </w:pPr>
    </w:p>
    <w:p w14:paraId="2B58E826" w14:textId="6B3AF660" w:rsidR="00C63BA7" w:rsidRPr="00270C71" w:rsidRDefault="00C63BA7" w:rsidP="00D75D0F">
      <w:pPr>
        <w:pStyle w:val="06ARTICLENiv2-SsTitre"/>
      </w:pPr>
      <w:bookmarkStart w:id="37" w:name="_Toc446508280"/>
      <w:r w:rsidRPr="00270C71">
        <w:t>Nature du prix</w:t>
      </w:r>
      <w:bookmarkEnd w:id="37"/>
    </w:p>
    <w:p w14:paraId="085AAE81" w14:textId="1E559E9B" w:rsidR="00C63BA7" w:rsidRPr="00270C71" w:rsidRDefault="00C63BA7" w:rsidP="00B30F02">
      <w:pPr>
        <w:pStyle w:val="05ARTICLENiv1-Texte"/>
      </w:pPr>
      <w:r w:rsidRPr="00270C71">
        <w:t>Les ouvrages ou prestations faisant l'objet du marché seront rég</w:t>
      </w:r>
      <w:r w:rsidR="00B30F02" w:rsidRPr="00270C71">
        <w:t xml:space="preserve">lés suivant la nature du marché </w:t>
      </w:r>
      <w:r w:rsidRPr="00270C71">
        <w:t xml:space="preserve">par application </w:t>
      </w:r>
      <w:r w:rsidR="00B30F02" w:rsidRPr="00270C71">
        <w:t xml:space="preserve">d’un prix global et forfaitaire. </w:t>
      </w:r>
    </w:p>
    <w:p w14:paraId="0F7176D3" w14:textId="77777777" w:rsidR="00C63BA7" w:rsidRPr="00270C71" w:rsidRDefault="00C63BA7" w:rsidP="00C56808">
      <w:pPr>
        <w:pStyle w:val="05ARTICLENiv1-SsTitre"/>
      </w:pPr>
      <w:bookmarkStart w:id="38" w:name="_Toc211420994"/>
      <w:r w:rsidRPr="00270C71">
        <w:t>Augmentation du montant des travaux</w:t>
      </w:r>
      <w:bookmarkEnd w:id="38"/>
    </w:p>
    <w:p w14:paraId="0EE8257E" w14:textId="275399B4" w:rsidR="00C63BA7" w:rsidRPr="00270C71" w:rsidRDefault="00C63BA7" w:rsidP="00606EBD">
      <w:pPr>
        <w:pStyle w:val="05ARTICLENiv1-Texte"/>
      </w:pPr>
      <w:r w:rsidRPr="00270C71">
        <w:rPr>
          <w:b/>
        </w:rPr>
        <w:t>Par dérogation à l'article 15.4.3 du CCAG travaux</w:t>
      </w:r>
      <w:r w:rsidRPr="00270C71">
        <w:t>, lorsque les travaux exécutés atteignent leur montant contractuel, le titulaire ne peut poursuivre les travaux sans avenant préalable ou sans avoir reçu une décision de poursuivre émanant du maître de l'ouvrage.</w:t>
      </w:r>
    </w:p>
    <w:p w14:paraId="7AF30605" w14:textId="77777777" w:rsidR="00C63BA7" w:rsidRPr="00270C71" w:rsidRDefault="00C63BA7" w:rsidP="001A0DD2">
      <w:pPr>
        <w:pStyle w:val="04ARTICLE-Titre"/>
      </w:pPr>
      <w:bookmarkStart w:id="39" w:name="_Toc211420995"/>
      <w:r w:rsidRPr="00270C71">
        <w:t>VARIATION DES PRIX</w:t>
      </w:r>
      <w:bookmarkEnd w:id="39"/>
    </w:p>
    <w:p w14:paraId="692E7786" w14:textId="14192B94" w:rsidR="00C63BA7" w:rsidRPr="00270C71" w:rsidRDefault="00A2728D" w:rsidP="00606EBD">
      <w:pPr>
        <w:pStyle w:val="05ARTICLENiv1-Texte"/>
        <w:rPr>
          <w:b/>
        </w:rPr>
      </w:pPr>
      <w:r w:rsidRPr="00270C71">
        <w:rPr>
          <w:b/>
        </w:rPr>
        <w:t>Le marché à prix global et forfaitaire est passé à prix ferme non actualisable et non révisable.</w:t>
      </w:r>
    </w:p>
    <w:p w14:paraId="2D14FFCE" w14:textId="77777777" w:rsidR="00C63BA7" w:rsidRPr="00270C71" w:rsidRDefault="00C63BA7" w:rsidP="0092734C">
      <w:pPr>
        <w:pStyle w:val="04ARTICLE-Titre"/>
      </w:pPr>
      <w:bookmarkStart w:id="40" w:name="_Toc211420996"/>
      <w:r w:rsidRPr="00270C71">
        <w:lastRenderedPageBreak/>
        <w:t>SOUS-TRAITANCE</w:t>
      </w:r>
      <w:bookmarkEnd w:id="40"/>
    </w:p>
    <w:p w14:paraId="19A65F80" w14:textId="77777777" w:rsidR="00C63BA7" w:rsidRPr="00270C71" w:rsidRDefault="00C63BA7" w:rsidP="00606EBD">
      <w:pPr>
        <w:pStyle w:val="05ARTICLENiv1-Texte"/>
      </w:pPr>
      <w:r w:rsidRPr="00270C71">
        <w:t>En complément des dispositions du code de la commande publique, les conditions de l'exercice de la sous-traitance directe ou indirecte sont définies à l'article 3.6 du CCAG Travaux.</w:t>
      </w:r>
    </w:p>
    <w:p w14:paraId="1EAA66ED" w14:textId="77777777" w:rsidR="00C63BA7" w:rsidRPr="00270C71" w:rsidRDefault="00C63BA7" w:rsidP="00606EBD">
      <w:pPr>
        <w:pStyle w:val="05ARTICLENiv1-Texte"/>
      </w:pPr>
      <w:r w:rsidRPr="00270C71">
        <w:rPr>
          <w:b/>
        </w:rPr>
        <w:t>En cas de sous-traitance directe</w:t>
      </w:r>
      <w:r w:rsidRPr="00270C71">
        <w:t xml:space="preserve">, le titulaire devra faire accepter le sous-traitant et agréer ses conditions de paiements conformément à la réglementation en vigueur. </w:t>
      </w:r>
    </w:p>
    <w:p w14:paraId="21D72853" w14:textId="77777777" w:rsidR="00C63BA7" w:rsidRPr="00270C71" w:rsidRDefault="00C63BA7" w:rsidP="00606EBD">
      <w:pPr>
        <w:pStyle w:val="05ARTICLENiv1-Texte"/>
      </w:pPr>
      <w:r w:rsidRPr="00270C71">
        <w:t>Le montant des prestations du sous-traitant devra être présenté selon une décomposition en correspondance avec celle du marché du titulaire.</w:t>
      </w:r>
    </w:p>
    <w:p w14:paraId="5632A9C1" w14:textId="77777777" w:rsidR="00C63BA7" w:rsidRPr="00270C71" w:rsidRDefault="00C63BA7" w:rsidP="00606EBD">
      <w:pPr>
        <w:pStyle w:val="05ARTICLENiv1-Texte"/>
      </w:pPr>
      <w:r w:rsidRPr="00270C71">
        <w:t>Conformément à l'article 3.6 du CCAG travaux, le maître d'ouvrage notifiera, après signature, au titulaire et à chaque sous-traitant concerné, l'exemplaire de l'acte spécial qui lui revient.</w:t>
      </w:r>
    </w:p>
    <w:p w14:paraId="70A73464" w14:textId="77777777" w:rsidR="00C63BA7" w:rsidRPr="00270C71" w:rsidRDefault="00C63BA7" w:rsidP="00606EBD">
      <w:pPr>
        <w:pStyle w:val="05ARTICLENiv1-Texte"/>
      </w:pPr>
      <w:r w:rsidRPr="00270C71">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5991D404" w14:textId="77777777" w:rsidR="00C63BA7" w:rsidRPr="00270C71" w:rsidRDefault="00C63BA7" w:rsidP="00606EBD">
      <w:pPr>
        <w:pStyle w:val="05ARTICLENiv1-Texte"/>
      </w:pPr>
      <w:r w:rsidRPr="00270C71">
        <w:rPr>
          <w:b/>
        </w:rPr>
        <w:t>En cas de sous-traitance indirecte</w:t>
      </w:r>
      <w:r w:rsidRPr="00270C71">
        <w:t xml:space="preserve">, les sous-traitants qui sous-traitent devront faire accepter leur sous-traitant indirect et agréer leurs conditions de paiement dans les mêmes conditions que l'acceptation du sous-traitant direct. </w:t>
      </w:r>
    </w:p>
    <w:p w14:paraId="4A7F88AD" w14:textId="77777777" w:rsidR="00C63BA7" w:rsidRPr="00270C71" w:rsidRDefault="00C63BA7" w:rsidP="00606EBD">
      <w:pPr>
        <w:pStyle w:val="05ARTICLENiv1-Texte"/>
      </w:pPr>
      <w:r w:rsidRPr="00270C71">
        <w:t xml:space="preserve">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w:t>
      </w:r>
      <w:r w:rsidRPr="00270C71">
        <w:rPr>
          <w:rFonts w:cs="Arial"/>
        </w:rPr>
        <w:t xml:space="preserve">personnelle et solidaire garantissant le paiement de toutes les sommes dues par eux au sous-traitant indirect </w:t>
      </w:r>
      <w:r w:rsidRPr="00270C71">
        <w:t>de second rang et plus. La non production de cette copie de la caution au représentant du maître de l'ouvrage empêche l'exécution des travaux par le sous-traitant indirect et peut emporter, dans les conditions définies ci-dessous, résiliation du marché.</w:t>
      </w:r>
    </w:p>
    <w:p w14:paraId="19AB2BEB" w14:textId="77777777" w:rsidR="00C63BA7" w:rsidRPr="00270C71" w:rsidRDefault="00C63BA7" w:rsidP="00606EBD">
      <w:pPr>
        <w:pStyle w:val="05ARTICLENiv1-Texte"/>
      </w:pPr>
      <w:r w:rsidRPr="00270C71">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6C08C65" w14:textId="77777777" w:rsidR="00C63BA7" w:rsidRPr="00270C71" w:rsidRDefault="00C63BA7" w:rsidP="00606EBD">
      <w:pPr>
        <w:pStyle w:val="05ARTICLENiv1-Texte"/>
        <w:rPr>
          <w:rFonts w:ascii="Times New Roman" w:hAnsi="Times New Roman"/>
        </w:rPr>
      </w:pPr>
      <w:r w:rsidRPr="00270C71">
        <w:t>Le titulaire</w:t>
      </w:r>
      <w:r w:rsidRPr="00270C71">
        <w:rPr>
          <w:sz w:val="16"/>
        </w:rPr>
        <w:t xml:space="preserve"> </w:t>
      </w:r>
      <w:r w:rsidRPr="00270C71">
        <w:t xml:space="preserve">: </w:t>
      </w:r>
      <w:r w:rsidRPr="00270C71">
        <w:rPr>
          <w:rFonts w:ascii="Times New Roman" w:hAnsi="Times New Roman"/>
        </w:rPr>
        <w:tab/>
      </w:r>
    </w:p>
    <w:p w14:paraId="33D6D71C" w14:textId="77777777" w:rsidR="00C63BA7" w:rsidRPr="00270C71" w:rsidRDefault="00C63BA7" w:rsidP="00606EBD">
      <w:pPr>
        <w:pStyle w:val="05ARTICLENiv1-Texte"/>
        <w:rPr>
          <w:spacing w:val="-6"/>
        </w:rPr>
      </w:pPr>
      <w:r w:rsidRPr="00270C71">
        <w:rPr>
          <w:spacing w:val="-6"/>
          <w:sz w:val="18"/>
          <w:szCs w:val="18"/>
        </w:rPr>
        <w:fldChar w:fldCharType="begin">
          <w:ffData>
            <w:name w:val="CaseACocher1"/>
            <w:enabled/>
            <w:calcOnExit w:val="0"/>
            <w:checkBox>
              <w:sizeAuto/>
              <w:default w:val="0"/>
            </w:checkBox>
          </w:ffData>
        </w:fldChar>
      </w:r>
      <w:r w:rsidRPr="00270C71">
        <w:rPr>
          <w:spacing w:val="-6"/>
          <w:sz w:val="18"/>
          <w:szCs w:val="18"/>
        </w:rPr>
        <w:instrText xml:space="preserve"> FORMCHECKBOX </w:instrText>
      </w:r>
      <w:r w:rsidRPr="00270C71">
        <w:rPr>
          <w:spacing w:val="-6"/>
          <w:sz w:val="18"/>
          <w:szCs w:val="18"/>
        </w:rPr>
      </w:r>
      <w:r w:rsidRPr="00270C71">
        <w:rPr>
          <w:spacing w:val="-6"/>
          <w:sz w:val="18"/>
          <w:szCs w:val="18"/>
        </w:rPr>
        <w:fldChar w:fldCharType="separate"/>
      </w:r>
      <w:r w:rsidRPr="00270C71">
        <w:rPr>
          <w:spacing w:val="-6"/>
          <w:sz w:val="18"/>
          <w:szCs w:val="18"/>
        </w:rPr>
        <w:fldChar w:fldCharType="end"/>
      </w:r>
      <w:r w:rsidRPr="00270C71">
        <w:rPr>
          <w:spacing w:val="-6"/>
        </w:rPr>
        <w:t xml:space="preserve"> n’envisage pas de sous-traiter l’exécution de certaines prestations.</w:t>
      </w:r>
    </w:p>
    <w:p w14:paraId="54070D89" w14:textId="77777777" w:rsidR="00C63BA7" w:rsidRPr="00270C71" w:rsidRDefault="00C63BA7" w:rsidP="00606EBD">
      <w:pPr>
        <w:pStyle w:val="05ARTICLENiv1-Texte"/>
        <w:rPr>
          <w:spacing w:val="-6"/>
        </w:rPr>
      </w:pPr>
      <w:r w:rsidRPr="00270C71">
        <w:rPr>
          <w:spacing w:val="-6"/>
          <w:sz w:val="18"/>
          <w:szCs w:val="18"/>
        </w:rPr>
        <w:fldChar w:fldCharType="begin">
          <w:ffData>
            <w:name w:val="CaseACocher1"/>
            <w:enabled/>
            <w:calcOnExit w:val="0"/>
            <w:checkBox>
              <w:sizeAuto/>
              <w:default w:val="0"/>
            </w:checkBox>
          </w:ffData>
        </w:fldChar>
      </w:r>
      <w:r w:rsidRPr="00270C71">
        <w:rPr>
          <w:spacing w:val="-6"/>
          <w:sz w:val="18"/>
          <w:szCs w:val="18"/>
        </w:rPr>
        <w:instrText xml:space="preserve"> FORMCHECKBOX </w:instrText>
      </w:r>
      <w:r w:rsidRPr="00270C71">
        <w:rPr>
          <w:spacing w:val="-6"/>
          <w:sz w:val="18"/>
          <w:szCs w:val="18"/>
        </w:rPr>
      </w:r>
      <w:r w:rsidRPr="00270C71">
        <w:rPr>
          <w:spacing w:val="-6"/>
          <w:sz w:val="18"/>
          <w:szCs w:val="18"/>
        </w:rPr>
        <w:fldChar w:fldCharType="separate"/>
      </w:r>
      <w:r w:rsidRPr="00270C71">
        <w:rPr>
          <w:spacing w:val="-6"/>
          <w:sz w:val="18"/>
          <w:szCs w:val="18"/>
        </w:rPr>
        <w:fldChar w:fldCharType="end"/>
      </w:r>
      <w:r w:rsidRPr="00270C71">
        <w:rPr>
          <w:spacing w:val="-6"/>
        </w:rPr>
        <w:t xml:space="preserve"> envisage de sous-traiter l'exécution de certaines prestations.</w:t>
      </w:r>
    </w:p>
    <w:p w14:paraId="2D9F1BBC" w14:textId="77777777" w:rsidR="00C63BA7" w:rsidRPr="00270C71" w:rsidRDefault="00C63BA7" w:rsidP="00606EBD">
      <w:pPr>
        <w:pStyle w:val="05ARTICLENiv1-Texte"/>
        <w:rPr>
          <w:spacing w:val="-6"/>
        </w:rPr>
      </w:pPr>
      <w:r w:rsidRPr="00270C71">
        <w:rPr>
          <w:spacing w:val="-6"/>
        </w:rPr>
        <w:t xml:space="preserve">Dans le cas de sous-traitance, le tableau ci-après indique la nature et le montant des prestations que le </w:t>
      </w:r>
      <w:r w:rsidRPr="00270C71">
        <w:rPr>
          <w:spacing w:val="-6"/>
          <w:shd w:val="clear" w:color="auto" w:fill="FFFFFF"/>
        </w:rPr>
        <w:t>titulaire, mandataire ou cotraitant</w:t>
      </w:r>
      <w:r w:rsidRPr="00270C71">
        <w:rPr>
          <w:spacing w:val="-6"/>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4BF7C267" w14:textId="255E800F" w:rsidR="00C63BA7" w:rsidRPr="00270C71" w:rsidRDefault="00C63BA7" w:rsidP="00606EBD">
      <w:pPr>
        <w:pStyle w:val="05ARTICLENiv1-Texte"/>
        <w:rPr>
          <w:spacing w:val="-6"/>
        </w:rPr>
      </w:pPr>
      <w:r w:rsidRPr="00270C71">
        <w:rPr>
          <w:spacing w:val="-6"/>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7DA6AAC" w14:textId="77777777" w:rsidR="00C63BA7" w:rsidRPr="00270C71" w:rsidRDefault="00C63BA7" w:rsidP="005055FA">
      <w:pPr>
        <w:pStyle w:val="05ARTICLENiv1-Texte"/>
        <w:rPr>
          <w:b/>
          <w:spacing w:val="-6"/>
        </w:rPr>
      </w:pPr>
      <w:r w:rsidRPr="00270C71">
        <w:rPr>
          <w:b/>
          <w:spacing w:val="-6"/>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C63BA7" w:rsidRPr="00270C71" w14:paraId="7928BF12" w14:textId="77777777" w:rsidTr="001A0DD2">
        <w:tc>
          <w:tcPr>
            <w:tcW w:w="3259" w:type="dxa"/>
            <w:vAlign w:val="center"/>
          </w:tcPr>
          <w:p w14:paraId="613AF2F8"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Nature de la prestation (*)</w:t>
            </w:r>
          </w:p>
        </w:tc>
        <w:tc>
          <w:tcPr>
            <w:tcW w:w="3757" w:type="dxa"/>
          </w:tcPr>
          <w:p w14:paraId="2D87ED8F"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Sous-traitant devant exécuter la prestation</w:t>
            </w:r>
          </w:p>
        </w:tc>
        <w:tc>
          <w:tcPr>
            <w:tcW w:w="2443" w:type="dxa"/>
          </w:tcPr>
          <w:p w14:paraId="52B15C24"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Montant de la prestation HT</w:t>
            </w:r>
          </w:p>
        </w:tc>
      </w:tr>
      <w:tr w:rsidR="00C63BA7" w:rsidRPr="00270C71" w14:paraId="737B70B9" w14:textId="77777777" w:rsidTr="001A0DD2">
        <w:tc>
          <w:tcPr>
            <w:tcW w:w="3259" w:type="dxa"/>
          </w:tcPr>
          <w:p w14:paraId="2B370842"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p w14:paraId="7944830C"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p w14:paraId="5464509B"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tc>
        <w:tc>
          <w:tcPr>
            <w:tcW w:w="3757" w:type="dxa"/>
          </w:tcPr>
          <w:p w14:paraId="27751DDB"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tc>
        <w:tc>
          <w:tcPr>
            <w:tcW w:w="2443" w:type="dxa"/>
          </w:tcPr>
          <w:p w14:paraId="53072257"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p w14:paraId="53BD3DE5"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p w14:paraId="1DFC4F50"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tc>
      </w:tr>
      <w:tr w:rsidR="00C63BA7" w:rsidRPr="00270C71" w14:paraId="1E7DFD17" w14:textId="77777777" w:rsidTr="001A0DD2">
        <w:tc>
          <w:tcPr>
            <w:tcW w:w="3259" w:type="dxa"/>
          </w:tcPr>
          <w:p w14:paraId="61A0600B"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tc>
        <w:tc>
          <w:tcPr>
            <w:tcW w:w="3757" w:type="dxa"/>
          </w:tcPr>
          <w:p w14:paraId="60916321" w14:textId="77777777" w:rsidR="00C63BA7" w:rsidRPr="00270C71" w:rsidRDefault="00C63BA7" w:rsidP="00C63BA7">
            <w:pPr>
              <w:tabs>
                <w:tab w:val="left" w:pos="1361"/>
              </w:tabs>
              <w:spacing w:after="120" w:line="240" w:lineRule="auto"/>
              <w:jc w:val="right"/>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 xml:space="preserve">TOTAL = </w:t>
            </w:r>
          </w:p>
        </w:tc>
        <w:tc>
          <w:tcPr>
            <w:tcW w:w="2443" w:type="dxa"/>
          </w:tcPr>
          <w:p w14:paraId="4494E0B9" w14:textId="77777777" w:rsidR="00C63BA7" w:rsidRPr="00270C71" w:rsidRDefault="00C63BA7" w:rsidP="00C63BA7">
            <w:pPr>
              <w:spacing w:after="120" w:line="240" w:lineRule="auto"/>
              <w:rPr>
                <w:rFonts w:ascii="Arial" w:eastAsia="Times New Roman" w:hAnsi="Arial" w:cs="Times New Roman"/>
                <w:b/>
                <w:spacing w:val="-6"/>
                <w:sz w:val="20"/>
                <w:szCs w:val="20"/>
                <w:lang w:eastAsia="fr-FR"/>
              </w:rPr>
            </w:pPr>
          </w:p>
        </w:tc>
      </w:tr>
    </w:tbl>
    <w:p w14:paraId="626313B3" w14:textId="77777777" w:rsidR="00C63BA7" w:rsidRPr="00270C71" w:rsidRDefault="00C63BA7"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r w:rsidRPr="00270C71">
        <w:rPr>
          <w:rFonts w:ascii="Arial" w:eastAsia="Times New Roman" w:hAnsi="Arial" w:cs="Times New Roman"/>
          <w:i/>
          <w:noProof/>
          <w:spacing w:val="-6"/>
          <w:sz w:val="20"/>
          <w:szCs w:val="20"/>
          <w:lang w:eastAsia="fr-FR"/>
        </w:rPr>
        <w:t>(*) avec indication de la tranche concernée en cas de marché à tranches</w:t>
      </w:r>
    </w:p>
    <w:p w14:paraId="0DF7AAA6" w14:textId="77777777" w:rsidR="00C63BA7" w:rsidRPr="00270C71" w:rsidRDefault="00C63BA7" w:rsidP="005055FA">
      <w:pPr>
        <w:pStyle w:val="05ARTICLENiv1-Texte"/>
        <w:rPr>
          <w:b/>
          <w:spacing w:val="-6"/>
        </w:rPr>
      </w:pPr>
      <w:r w:rsidRPr="00270C71">
        <w:rPr>
          <w:b/>
          <w:spacing w:val="-6"/>
        </w:rPr>
        <w:lastRenderedPageBreak/>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C63BA7" w:rsidRPr="00270C71" w14:paraId="3EEEE8C1"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715A5601"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 xml:space="preserve">Entreprise </w:t>
            </w:r>
          </w:p>
          <w:p w14:paraId="31A24AF1"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donneur d'ordre</w:t>
            </w:r>
          </w:p>
          <w:p w14:paraId="3A21CCA7"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3DB4F8FC"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Nature de la</w:t>
            </w:r>
          </w:p>
          <w:p w14:paraId="62C0BEFA"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prestation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176B5816"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0C1F009D"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Montant de la</w:t>
            </w:r>
          </w:p>
          <w:p w14:paraId="1C67387E" w14:textId="77777777" w:rsidR="00C63BA7" w:rsidRPr="00270C71" w:rsidRDefault="00C63BA7" w:rsidP="00C63BA7">
            <w:pPr>
              <w:spacing w:after="120" w:line="240" w:lineRule="auto"/>
              <w:jc w:val="center"/>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prestation HT</w:t>
            </w:r>
          </w:p>
        </w:tc>
      </w:tr>
      <w:tr w:rsidR="00C63BA7" w:rsidRPr="00270C71" w14:paraId="13380576"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6E6409AE" w14:textId="77777777" w:rsidR="00C63BA7" w:rsidRPr="00270C71" w:rsidRDefault="00C63BA7" w:rsidP="00C63BA7">
            <w:pPr>
              <w:spacing w:after="120" w:line="240" w:lineRule="auto"/>
              <w:jc w:val="center"/>
              <w:rPr>
                <w:rFonts w:ascii="Arial" w:eastAsia="Times New Roman" w:hAnsi="Arial" w:cs="Times New Roman"/>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ED442B0" w14:textId="77777777" w:rsidR="00C63BA7" w:rsidRPr="00270C71" w:rsidRDefault="00C63BA7" w:rsidP="00C63BA7">
            <w:pPr>
              <w:spacing w:after="120" w:line="240" w:lineRule="auto"/>
              <w:jc w:val="center"/>
              <w:rPr>
                <w:rFonts w:ascii="Arial" w:eastAsia="Times New Roman" w:hAnsi="Arial" w:cs="Times New Roman"/>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0E9754C3" w14:textId="77777777" w:rsidR="00C63BA7" w:rsidRPr="00270C71" w:rsidRDefault="00C63BA7" w:rsidP="0092734C">
            <w:pPr>
              <w:numPr>
                <w:ilvl w:val="0"/>
                <w:numId w:val="11"/>
              </w:numPr>
              <w:spacing w:after="120" w:line="240" w:lineRule="auto"/>
              <w:ind w:left="0" w:firstLine="0"/>
              <w:outlineLvl w:val="3"/>
              <w:rPr>
                <w:rFonts w:ascii="Times New Roman" w:eastAsia="Times New Roman" w:hAnsi="Times New Roman" w:cs="Times New Roman"/>
                <w:b/>
                <w:bCs/>
                <w:spacing w:val="-6"/>
                <w:sz w:val="20"/>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6F45A170" w14:textId="77777777" w:rsidR="00C63BA7" w:rsidRPr="00270C71" w:rsidRDefault="00C63BA7" w:rsidP="00C63BA7">
            <w:pPr>
              <w:spacing w:after="120" w:line="240" w:lineRule="auto"/>
              <w:rPr>
                <w:rFonts w:ascii="Arial" w:eastAsia="Times New Roman" w:hAnsi="Arial" w:cs="Times New Roman"/>
                <w:spacing w:val="-6"/>
                <w:sz w:val="20"/>
                <w:szCs w:val="20"/>
                <w:lang w:eastAsia="fr-FR"/>
              </w:rPr>
            </w:pPr>
          </w:p>
          <w:p w14:paraId="5D4F2A9D" w14:textId="77777777" w:rsidR="000E423D" w:rsidRPr="00270C71" w:rsidRDefault="000E423D" w:rsidP="00C63BA7">
            <w:pPr>
              <w:spacing w:after="120" w:line="240" w:lineRule="auto"/>
              <w:rPr>
                <w:rFonts w:ascii="Arial" w:eastAsia="Times New Roman" w:hAnsi="Arial" w:cs="Times New Roman"/>
                <w:spacing w:val="-6"/>
                <w:sz w:val="20"/>
                <w:szCs w:val="20"/>
                <w:lang w:eastAsia="fr-FR"/>
              </w:rPr>
            </w:pPr>
          </w:p>
          <w:p w14:paraId="4E6BA8D0" w14:textId="77777777" w:rsidR="000E423D" w:rsidRPr="00270C71" w:rsidRDefault="000E423D" w:rsidP="00C63BA7">
            <w:pPr>
              <w:spacing w:after="120" w:line="240" w:lineRule="auto"/>
              <w:rPr>
                <w:rFonts w:ascii="Arial" w:eastAsia="Times New Roman" w:hAnsi="Arial" w:cs="Times New Roman"/>
                <w:spacing w:val="-6"/>
                <w:sz w:val="20"/>
                <w:szCs w:val="20"/>
                <w:lang w:eastAsia="fr-FR"/>
              </w:rPr>
            </w:pPr>
          </w:p>
        </w:tc>
      </w:tr>
      <w:tr w:rsidR="00C63BA7" w:rsidRPr="00270C71" w14:paraId="1AC24D48"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673647CC" w14:textId="77777777" w:rsidR="00C63BA7" w:rsidRPr="00270C71" w:rsidRDefault="00C63BA7" w:rsidP="00C63BA7">
            <w:pPr>
              <w:spacing w:after="120" w:line="240" w:lineRule="auto"/>
              <w:jc w:val="center"/>
              <w:rPr>
                <w:rFonts w:ascii="Arial" w:eastAsia="Times New Roman" w:hAnsi="Arial" w:cs="Times New Roman"/>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286D4556" w14:textId="77777777" w:rsidR="00C63BA7" w:rsidRPr="00270C71" w:rsidRDefault="00C63BA7" w:rsidP="00C63BA7">
            <w:pPr>
              <w:spacing w:after="120" w:line="240" w:lineRule="auto"/>
              <w:jc w:val="center"/>
              <w:rPr>
                <w:rFonts w:ascii="Arial" w:eastAsia="Times New Roman" w:hAnsi="Arial" w:cs="Times New Roman"/>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0309C11F" w14:textId="77777777" w:rsidR="00C63BA7" w:rsidRPr="00270C71" w:rsidRDefault="00C63BA7" w:rsidP="00C63BA7">
            <w:pPr>
              <w:spacing w:after="120" w:line="240" w:lineRule="auto"/>
              <w:jc w:val="right"/>
              <w:rPr>
                <w:rFonts w:ascii="Arial" w:eastAsia="Times New Roman" w:hAnsi="Arial" w:cs="Times New Roman"/>
                <w:b/>
                <w:spacing w:val="-6"/>
                <w:sz w:val="20"/>
                <w:szCs w:val="20"/>
                <w:lang w:eastAsia="fr-FR"/>
              </w:rPr>
            </w:pPr>
            <w:r w:rsidRPr="00270C71">
              <w:rPr>
                <w:rFonts w:ascii="Arial" w:eastAsia="Times New Roman" w:hAnsi="Arial" w:cs="Times New Roman"/>
                <w:b/>
                <w:spacing w:val="-6"/>
                <w:sz w:val="20"/>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284283AD" w14:textId="77777777" w:rsidR="00C63BA7" w:rsidRPr="00270C71" w:rsidRDefault="00C63BA7" w:rsidP="00C63BA7">
            <w:pPr>
              <w:spacing w:after="120" w:line="240" w:lineRule="auto"/>
              <w:rPr>
                <w:rFonts w:ascii="Arial" w:eastAsia="Times New Roman" w:hAnsi="Arial" w:cs="Times New Roman"/>
                <w:spacing w:val="-6"/>
                <w:sz w:val="20"/>
                <w:szCs w:val="20"/>
                <w:lang w:eastAsia="fr-FR"/>
              </w:rPr>
            </w:pPr>
          </w:p>
        </w:tc>
      </w:tr>
    </w:tbl>
    <w:p w14:paraId="2B1B8DF0" w14:textId="77777777" w:rsidR="00C63BA7" w:rsidRPr="00270C71" w:rsidRDefault="00C63BA7"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r w:rsidRPr="00270C71">
        <w:rPr>
          <w:rFonts w:ascii="Arial" w:eastAsia="Times New Roman" w:hAnsi="Arial" w:cs="Times New Roman"/>
          <w:i/>
          <w:noProof/>
          <w:spacing w:val="-6"/>
          <w:sz w:val="20"/>
          <w:szCs w:val="20"/>
          <w:lang w:eastAsia="fr-FR"/>
        </w:rPr>
        <w:t>(*) avec indication de la tranche concernée en cas de marché à tranches</w:t>
      </w:r>
    </w:p>
    <w:p w14:paraId="4120FAB7" w14:textId="77777777" w:rsidR="00C63BA7" w:rsidRPr="00270C71" w:rsidRDefault="00C63BA7" w:rsidP="0092734C">
      <w:pPr>
        <w:pStyle w:val="04ARTICLE-Titre"/>
      </w:pPr>
      <w:bookmarkStart w:id="41" w:name="_Toc211420997"/>
      <w:r w:rsidRPr="00270C71">
        <w:t>DUREE DU MARCHE - DELAI D'EXECUTION - PENALITES DE RETARD</w:t>
      </w:r>
      <w:bookmarkEnd w:id="41"/>
    </w:p>
    <w:p w14:paraId="293F08E3" w14:textId="77777777" w:rsidR="00C63BA7" w:rsidRPr="00270C71" w:rsidRDefault="00C63BA7" w:rsidP="00C56808">
      <w:pPr>
        <w:pStyle w:val="05ARTICLENiv1-SsTitre"/>
      </w:pPr>
      <w:bookmarkStart w:id="42" w:name="_Toc248474496"/>
      <w:bookmarkStart w:id="43" w:name="_Toc211420998"/>
      <w:r w:rsidRPr="00270C71">
        <w:t>Durée du marché</w:t>
      </w:r>
      <w:bookmarkEnd w:id="42"/>
      <w:bookmarkEnd w:id="43"/>
    </w:p>
    <w:p w14:paraId="60BE7B8B" w14:textId="704193B2" w:rsidR="005055FA" w:rsidRPr="00270C71" w:rsidRDefault="005055FA" w:rsidP="000E423D">
      <w:pPr>
        <w:spacing w:after="120" w:line="240" w:lineRule="auto"/>
        <w:jc w:val="both"/>
        <w:rPr>
          <w:rStyle w:val="05ARTICLENiv1-TexteCar"/>
          <w:rFonts w:eastAsiaTheme="minorHAnsi"/>
        </w:rPr>
      </w:pPr>
      <w:r w:rsidRPr="00270C71">
        <w:rPr>
          <w:rStyle w:val="05ARTICLENiv1-TexteCar"/>
          <w:rFonts w:eastAsiaTheme="minorHAnsi"/>
        </w:rPr>
        <w:t>La durée d’exécution du marché</w:t>
      </w:r>
      <w:r w:rsidR="00423EF8" w:rsidRPr="00270C71">
        <w:rPr>
          <w:rStyle w:val="05ARTICLENiv1-TexteCar"/>
          <w:rFonts w:eastAsiaTheme="minorHAnsi"/>
        </w:rPr>
        <w:t xml:space="preserve"> </w:t>
      </w:r>
      <w:r w:rsidRPr="00270C71">
        <w:rPr>
          <w:rStyle w:val="05ARTICLENiv1-TexteCar"/>
          <w:rFonts w:eastAsiaTheme="minorHAnsi"/>
        </w:rPr>
        <w:t xml:space="preserve">est de </w:t>
      </w:r>
      <w:r w:rsidR="00423EF8" w:rsidRPr="00270C71">
        <w:rPr>
          <w:rStyle w:val="05ARTICLENiv1-TexteCar"/>
          <w:rFonts w:eastAsiaTheme="minorHAnsi"/>
        </w:rPr>
        <w:t>1</w:t>
      </w:r>
      <w:r w:rsidRPr="00270C71">
        <w:rPr>
          <w:rStyle w:val="05ARTICLENiv1-TexteCar"/>
          <w:rFonts w:eastAsiaTheme="minorHAnsi"/>
        </w:rPr>
        <w:t xml:space="preserve">2 mois (1 Mois de préparation + </w:t>
      </w:r>
      <w:r w:rsidR="00423EF8" w:rsidRPr="00270C71">
        <w:rPr>
          <w:rStyle w:val="05ARTICLENiv1-TexteCar"/>
          <w:rFonts w:eastAsiaTheme="minorHAnsi"/>
        </w:rPr>
        <w:t>1</w:t>
      </w:r>
      <w:r w:rsidRPr="00270C71">
        <w:rPr>
          <w:rStyle w:val="05ARTICLENiv1-TexteCar"/>
          <w:rFonts w:eastAsiaTheme="minorHAnsi"/>
        </w:rPr>
        <w:t xml:space="preserve">1 Mois de travaux) à compter de la date fixée par l’OS précisant la date de démarrage de la période de préparation. </w:t>
      </w:r>
    </w:p>
    <w:p w14:paraId="1EBD2568" w14:textId="77777777" w:rsidR="00C63BA7" w:rsidRPr="00270C71" w:rsidRDefault="00C63BA7" w:rsidP="00C56808">
      <w:pPr>
        <w:pStyle w:val="05ARTICLENiv1-SsTitre"/>
      </w:pPr>
      <w:bookmarkStart w:id="44" w:name="_Toc125273006"/>
      <w:bookmarkStart w:id="45" w:name="_Toc170898096"/>
      <w:bookmarkStart w:id="46" w:name="_Toc211420999"/>
      <w:r w:rsidRPr="00270C71">
        <w:t>Prolongation des délais d'exécution</w:t>
      </w:r>
      <w:bookmarkEnd w:id="46"/>
      <w:r w:rsidRPr="00270C71">
        <w:t xml:space="preserve"> </w:t>
      </w:r>
      <w:bookmarkEnd w:id="44"/>
      <w:bookmarkEnd w:id="45"/>
    </w:p>
    <w:p w14:paraId="7018AB0F" w14:textId="77777777" w:rsidR="00853C35" w:rsidRPr="00270C71" w:rsidRDefault="00853C35" w:rsidP="00853C35">
      <w:pPr>
        <w:pStyle w:val="06ARTICLENiv2-SsTitre"/>
        <w:spacing w:before="120"/>
        <w:jc w:val="both"/>
      </w:pPr>
      <w:r w:rsidRPr="00270C71">
        <w:t>Intempéries</w:t>
      </w:r>
    </w:p>
    <w:p w14:paraId="5950D1B5" w14:textId="0E5615DD" w:rsidR="00C63BA7" w:rsidRPr="00270C71" w:rsidRDefault="00C63BA7" w:rsidP="00C63BA7">
      <w:pPr>
        <w:spacing w:after="120" w:line="240" w:lineRule="auto"/>
        <w:jc w:val="both"/>
        <w:rPr>
          <w:rStyle w:val="05ARTICLENiv1-TexteCar"/>
          <w:rFonts w:eastAsiaTheme="minorHAnsi"/>
        </w:rPr>
      </w:pPr>
      <w:r w:rsidRPr="00270C71">
        <w:rPr>
          <w:rStyle w:val="05ARTICLENiv1-TexteCar"/>
          <w:rFonts w:eastAsiaTheme="minorHAnsi"/>
        </w:rPr>
        <w:t xml:space="preserve">En vue de l'application éventuelle du premier alinéa de l'article 19.2.3 du CCAG, le nombre de journées d'intempéries réputées prévisibles est fixé à </w:t>
      </w:r>
      <w:r w:rsidR="000E423D" w:rsidRPr="00270C71">
        <w:rPr>
          <w:rStyle w:val="05ARTICLENiv1-TexteCar"/>
          <w:rFonts w:eastAsiaTheme="minorHAnsi"/>
        </w:rPr>
        <w:t xml:space="preserve">20 </w:t>
      </w:r>
      <w:r w:rsidRPr="00270C71">
        <w:rPr>
          <w:rStyle w:val="05ARTICLENiv1-TexteCar"/>
          <w:rFonts w:eastAsiaTheme="minorHAnsi"/>
        </w:rPr>
        <w:t>jours ouvrés.</w:t>
      </w:r>
    </w:p>
    <w:p w14:paraId="0C89FF2C" w14:textId="77777777" w:rsidR="00C63BA7" w:rsidRPr="00270C71" w:rsidRDefault="00C63BA7" w:rsidP="008721D7">
      <w:pPr>
        <w:pStyle w:val="05ARTICLENiv1-Texte"/>
      </w:pPr>
      <w:r w:rsidRPr="00270C71">
        <w:t xml:space="preserve">En vue de l'application éventuelle du </w:t>
      </w:r>
      <w:r w:rsidRPr="00270C71">
        <w:rPr>
          <w:b/>
        </w:rPr>
        <w:t xml:space="preserve">troisième alinéa de l'article 19.2.3 </w:t>
      </w:r>
      <w:r w:rsidRPr="00270C71">
        <w:t>du CCAG, les délais d'exécution des travaux seront prolongés d'un nombre de jours égal à celui pendant lequel un au moins des phénomènes naturels ci-après dépassera l'intensité limite figurant au tableau ci-dessous :</w:t>
      </w:r>
    </w:p>
    <w:p w14:paraId="3BA68250" w14:textId="77777777" w:rsidR="009162A7" w:rsidRPr="00270C71" w:rsidRDefault="009162A7" w:rsidP="008721D7">
      <w:pPr>
        <w:pStyle w:val="05ARTICLENiv1-Texte"/>
      </w:pPr>
    </w:p>
    <w:p w14:paraId="6165057B" w14:textId="77777777" w:rsidR="009162A7" w:rsidRPr="00270C71" w:rsidRDefault="009162A7" w:rsidP="008721D7">
      <w:pPr>
        <w:pStyle w:val="05ARTICLENiv1-Texte"/>
      </w:pPr>
    </w:p>
    <w:p w14:paraId="64DC1C92" w14:textId="77777777" w:rsidR="009162A7" w:rsidRPr="00270C71" w:rsidRDefault="009162A7" w:rsidP="008721D7">
      <w:pPr>
        <w:pStyle w:val="05ARTICLENiv1-Texte"/>
      </w:pPr>
    </w:p>
    <w:p w14:paraId="3652FB7A" w14:textId="77777777" w:rsidR="009162A7" w:rsidRPr="00270C71" w:rsidRDefault="009162A7" w:rsidP="008721D7">
      <w:pPr>
        <w:pStyle w:val="05ARTICLENiv1-Texte"/>
      </w:pPr>
    </w:p>
    <w:tbl>
      <w:tblPr>
        <w:tblW w:w="0" w:type="auto"/>
        <w:jc w:val="center"/>
        <w:tblLayout w:type="fixed"/>
        <w:tblCellMar>
          <w:left w:w="79" w:type="dxa"/>
          <w:right w:w="79" w:type="dxa"/>
        </w:tblCellMar>
        <w:tblLook w:val="0000" w:firstRow="0" w:lastRow="0" w:firstColumn="0" w:lastColumn="0" w:noHBand="0" w:noVBand="0"/>
      </w:tblPr>
      <w:tblGrid>
        <w:gridCol w:w="1985"/>
        <w:gridCol w:w="2276"/>
        <w:gridCol w:w="1694"/>
        <w:gridCol w:w="2280"/>
      </w:tblGrid>
      <w:tr w:rsidR="000E423D" w:rsidRPr="00270C71" w14:paraId="39A96F76" w14:textId="77777777" w:rsidTr="00CA713E">
        <w:trPr>
          <w:cantSplit/>
          <w:jc w:val="center"/>
        </w:trPr>
        <w:tc>
          <w:tcPr>
            <w:tcW w:w="1985" w:type="dxa"/>
            <w:tcBorders>
              <w:top w:val="single" w:sz="6" w:space="0" w:color="auto"/>
              <w:left w:val="single" w:sz="6" w:space="0" w:color="auto"/>
              <w:bottom w:val="single" w:sz="6" w:space="0" w:color="auto"/>
              <w:right w:val="single" w:sz="6" w:space="0" w:color="auto"/>
            </w:tcBorders>
            <w:vAlign w:val="center"/>
          </w:tcPr>
          <w:p w14:paraId="7B2AE38A" w14:textId="77777777" w:rsidR="000E423D" w:rsidRPr="00270C71" w:rsidRDefault="000E423D" w:rsidP="00CA713E">
            <w:pPr>
              <w:pStyle w:val="05ARTICLENiv1-Texte"/>
              <w:rPr>
                <w:b/>
              </w:rPr>
            </w:pPr>
            <w:r w:rsidRPr="00270C71">
              <w:rPr>
                <w:b/>
              </w:rPr>
              <w:t>Nature du phénomène</w:t>
            </w:r>
          </w:p>
        </w:tc>
        <w:tc>
          <w:tcPr>
            <w:tcW w:w="2276" w:type="dxa"/>
            <w:tcBorders>
              <w:top w:val="single" w:sz="6" w:space="0" w:color="auto"/>
              <w:left w:val="single" w:sz="6" w:space="0" w:color="auto"/>
              <w:bottom w:val="single" w:sz="6" w:space="0" w:color="auto"/>
              <w:right w:val="single" w:sz="6" w:space="0" w:color="auto"/>
            </w:tcBorders>
            <w:vAlign w:val="center"/>
          </w:tcPr>
          <w:p w14:paraId="37680FAF" w14:textId="77777777" w:rsidR="000E423D" w:rsidRPr="00270C71" w:rsidRDefault="000E423D" w:rsidP="00CA713E">
            <w:pPr>
              <w:pStyle w:val="05ARTICLENiv1-Texte"/>
              <w:rPr>
                <w:b/>
              </w:rPr>
            </w:pPr>
            <w:r w:rsidRPr="00270C71">
              <w:rPr>
                <w:b/>
              </w:rPr>
              <w:t>Intensité limite</w:t>
            </w:r>
          </w:p>
        </w:tc>
        <w:tc>
          <w:tcPr>
            <w:tcW w:w="1694" w:type="dxa"/>
            <w:tcBorders>
              <w:top w:val="single" w:sz="6" w:space="0" w:color="auto"/>
              <w:left w:val="single" w:sz="6" w:space="0" w:color="auto"/>
              <w:bottom w:val="single" w:sz="6" w:space="0" w:color="auto"/>
              <w:right w:val="single" w:sz="6" w:space="0" w:color="auto"/>
            </w:tcBorders>
            <w:vAlign w:val="center"/>
          </w:tcPr>
          <w:p w14:paraId="2E2E6B71" w14:textId="77777777" w:rsidR="000E423D" w:rsidRPr="00270C71" w:rsidRDefault="000E423D" w:rsidP="00CA713E">
            <w:pPr>
              <w:pStyle w:val="05ARTICLENiv1-Texte"/>
              <w:rPr>
                <w:b/>
              </w:rPr>
            </w:pPr>
            <w:r w:rsidRPr="00270C71">
              <w:rPr>
                <w:b/>
              </w:rPr>
              <w:t>Durée du phénomène</w:t>
            </w:r>
          </w:p>
        </w:tc>
        <w:tc>
          <w:tcPr>
            <w:tcW w:w="2280" w:type="dxa"/>
            <w:tcBorders>
              <w:top w:val="single" w:sz="6" w:space="0" w:color="auto"/>
              <w:left w:val="single" w:sz="6" w:space="0" w:color="auto"/>
              <w:bottom w:val="single" w:sz="6" w:space="0" w:color="auto"/>
              <w:right w:val="single" w:sz="6" w:space="0" w:color="auto"/>
            </w:tcBorders>
            <w:vAlign w:val="center"/>
          </w:tcPr>
          <w:p w14:paraId="45DC90BD" w14:textId="77777777" w:rsidR="000E423D" w:rsidRPr="00270C71" w:rsidRDefault="000E423D" w:rsidP="00CA713E">
            <w:pPr>
              <w:pStyle w:val="05ARTICLENiv1-Texte"/>
              <w:rPr>
                <w:b/>
              </w:rPr>
            </w:pPr>
            <w:r w:rsidRPr="00270C71">
              <w:rPr>
                <w:b/>
              </w:rPr>
              <w:t>Organisme ou documents de référence</w:t>
            </w:r>
          </w:p>
        </w:tc>
      </w:tr>
      <w:tr w:rsidR="000E423D" w:rsidRPr="00270C71" w14:paraId="7439FA56" w14:textId="77777777" w:rsidTr="00CA713E">
        <w:trPr>
          <w:cantSplit/>
          <w:jc w:val="center"/>
        </w:trPr>
        <w:tc>
          <w:tcPr>
            <w:tcW w:w="1985" w:type="dxa"/>
            <w:tcBorders>
              <w:top w:val="single" w:sz="6" w:space="0" w:color="auto"/>
              <w:left w:val="single" w:sz="6" w:space="0" w:color="auto"/>
              <w:bottom w:val="single" w:sz="6" w:space="0" w:color="auto"/>
              <w:right w:val="single" w:sz="6" w:space="0" w:color="auto"/>
            </w:tcBorders>
          </w:tcPr>
          <w:p w14:paraId="3425E2AD" w14:textId="77777777" w:rsidR="000E423D" w:rsidRPr="00270C71" w:rsidRDefault="000E423D" w:rsidP="00CA713E">
            <w:pPr>
              <w:pStyle w:val="05ARTICLENiv1-Texte"/>
            </w:pPr>
            <w:r w:rsidRPr="00270C71">
              <w:lastRenderedPageBreak/>
              <w:t>Pluies</w:t>
            </w:r>
          </w:p>
          <w:p w14:paraId="2C75D466" w14:textId="77777777" w:rsidR="000E423D" w:rsidRPr="00270C71" w:rsidRDefault="000E423D" w:rsidP="00CA713E">
            <w:pPr>
              <w:pStyle w:val="05ARTICLENiv1-Texte"/>
            </w:pPr>
          </w:p>
          <w:p w14:paraId="3F6226D2" w14:textId="77777777" w:rsidR="000E423D" w:rsidRPr="00270C71" w:rsidRDefault="000E423D" w:rsidP="00CA713E">
            <w:pPr>
              <w:pStyle w:val="05ARTICLENiv1-Texte"/>
            </w:pPr>
          </w:p>
          <w:p w14:paraId="337810FE" w14:textId="77777777" w:rsidR="000E423D" w:rsidRPr="00270C71" w:rsidRDefault="000E423D" w:rsidP="00CA713E">
            <w:pPr>
              <w:pStyle w:val="05ARTICLENiv1-Texte"/>
            </w:pPr>
          </w:p>
          <w:p w14:paraId="2030BDC9" w14:textId="77777777" w:rsidR="000E423D" w:rsidRPr="00270C71" w:rsidRDefault="000E423D" w:rsidP="00CA713E">
            <w:pPr>
              <w:pStyle w:val="05ARTICLENiv1-Texte"/>
            </w:pPr>
          </w:p>
          <w:p w14:paraId="08ED95E0" w14:textId="77777777" w:rsidR="000E423D" w:rsidRPr="00270C71" w:rsidRDefault="000E423D" w:rsidP="00CA713E">
            <w:pPr>
              <w:pStyle w:val="05ARTICLENiv1-Texte"/>
            </w:pPr>
            <w:r w:rsidRPr="00270C71">
              <w:t>Température</w:t>
            </w:r>
          </w:p>
          <w:p w14:paraId="1D9B5B4A" w14:textId="77777777" w:rsidR="000E423D" w:rsidRPr="00270C71" w:rsidRDefault="000E423D" w:rsidP="00CA713E">
            <w:pPr>
              <w:pStyle w:val="05ARTICLENiv1-Texte"/>
            </w:pPr>
            <w:r w:rsidRPr="00270C71">
              <w:t xml:space="preserve">Neige </w:t>
            </w:r>
          </w:p>
          <w:p w14:paraId="6C09E01A" w14:textId="77777777" w:rsidR="000E423D" w:rsidRPr="00270C71" w:rsidRDefault="000E423D" w:rsidP="00CA713E">
            <w:pPr>
              <w:pStyle w:val="05ARTICLENiv1-Texte"/>
            </w:pPr>
          </w:p>
          <w:p w14:paraId="51E72474" w14:textId="77777777" w:rsidR="000E423D" w:rsidRPr="00270C71" w:rsidRDefault="000E423D" w:rsidP="00CA713E">
            <w:pPr>
              <w:pStyle w:val="05ARTICLENiv1-Texte"/>
            </w:pPr>
            <w:r w:rsidRPr="00270C71">
              <w:t xml:space="preserve">Vent </w:t>
            </w:r>
          </w:p>
          <w:p w14:paraId="2B6E5C45" w14:textId="77777777" w:rsidR="000E423D" w:rsidRPr="00270C71" w:rsidRDefault="000E423D" w:rsidP="00CA713E">
            <w:pPr>
              <w:pStyle w:val="05ARTICLENiv1-Texte"/>
            </w:pPr>
          </w:p>
          <w:p w14:paraId="43D68CA5" w14:textId="77777777" w:rsidR="000E423D" w:rsidRPr="00270C71" w:rsidRDefault="000E423D" w:rsidP="00CA713E">
            <w:pPr>
              <w:pStyle w:val="05ARTICLENiv1-Texte"/>
            </w:pPr>
          </w:p>
        </w:tc>
        <w:tc>
          <w:tcPr>
            <w:tcW w:w="2276" w:type="dxa"/>
            <w:tcBorders>
              <w:top w:val="single" w:sz="6" w:space="0" w:color="auto"/>
              <w:left w:val="single" w:sz="6" w:space="0" w:color="auto"/>
              <w:bottom w:val="single" w:sz="6" w:space="0" w:color="auto"/>
              <w:right w:val="single" w:sz="6" w:space="0" w:color="auto"/>
            </w:tcBorders>
          </w:tcPr>
          <w:p w14:paraId="18DE7E05" w14:textId="77777777" w:rsidR="000E423D" w:rsidRPr="00270C71" w:rsidRDefault="000E423D" w:rsidP="00CA713E">
            <w:pPr>
              <w:pStyle w:val="05ARTICLENiv1-Texte"/>
            </w:pPr>
            <w:r w:rsidRPr="00270C71">
              <w:t>Hauteur de pluie supérieure ou égale à 5 mm/ jour</w:t>
            </w:r>
          </w:p>
          <w:p w14:paraId="2A9544C2" w14:textId="77777777" w:rsidR="000E423D" w:rsidRPr="00270C71" w:rsidRDefault="000E423D" w:rsidP="00CA713E">
            <w:pPr>
              <w:pStyle w:val="05ARTICLENiv1-Texte"/>
            </w:pPr>
            <w:r w:rsidRPr="00270C71">
              <w:t>(Jusqu’à la fin de l’étanchéité à l’eau et l’air de l’ouvrage –vitrages posés)</w:t>
            </w:r>
          </w:p>
          <w:p w14:paraId="3B7B9022" w14:textId="77777777" w:rsidR="000E423D" w:rsidRPr="00270C71" w:rsidRDefault="000E423D" w:rsidP="00CA713E">
            <w:pPr>
              <w:pStyle w:val="05ARTICLENiv1-Texte"/>
            </w:pPr>
          </w:p>
          <w:p w14:paraId="0E553109" w14:textId="77777777" w:rsidR="000E423D" w:rsidRPr="00270C71" w:rsidRDefault="000E423D" w:rsidP="00CA713E">
            <w:pPr>
              <w:pStyle w:val="05ARTICLENiv1-Texte"/>
            </w:pPr>
            <w:r w:rsidRPr="00270C71">
              <w:t>&lt; 5°C</w:t>
            </w:r>
          </w:p>
          <w:p w14:paraId="7546E116" w14:textId="77777777" w:rsidR="000E423D" w:rsidRPr="00270C71" w:rsidRDefault="000E423D" w:rsidP="00CA713E">
            <w:pPr>
              <w:pStyle w:val="05ARTICLENiv1-Texte"/>
            </w:pPr>
            <w:r w:rsidRPr="00270C71">
              <w:t>Hauteur de neige supérieure à 8 cm (pour les travaux extérieurs)</w:t>
            </w:r>
          </w:p>
          <w:p w14:paraId="3B35F963" w14:textId="77777777" w:rsidR="000E423D" w:rsidRPr="00270C71" w:rsidRDefault="000E423D" w:rsidP="00CA713E">
            <w:pPr>
              <w:pStyle w:val="05ARTICLENiv1-Texte"/>
            </w:pPr>
            <w:r w:rsidRPr="00270C71">
              <w:t>Vitesse du vent supérieure ou égale à 60 Km/h (jusqu’au démontage des grues et pendant les phases d’intervention en façades/échafaudages)</w:t>
            </w:r>
          </w:p>
        </w:tc>
        <w:tc>
          <w:tcPr>
            <w:tcW w:w="1694" w:type="dxa"/>
            <w:tcBorders>
              <w:top w:val="single" w:sz="6" w:space="0" w:color="auto"/>
              <w:left w:val="single" w:sz="6" w:space="0" w:color="auto"/>
              <w:bottom w:val="single" w:sz="6" w:space="0" w:color="auto"/>
              <w:right w:val="single" w:sz="6" w:space="0" w:color="auto"/>
            </w:tcBorders>
          </w:tcPr>
          <w:p w14:paraId="20AD1020" w14:textId="77777777" w:rsidR="000E423D" w:rsidRPr="00270C71" w:rsidRDefault="000E423D" w:rsidP="00CA713E">
            <w:pPr>
              <w:pStyle w:val="05ARTICLENiv1-Texte"/>
            </w:pPr>
            <w:r w:rsidRPr="00270C71">
              <w:t>Par jour</w:t>
            </w:r>
          </w:p>
          <w:p w14:paraId="2A506834" w14:textId="77777777" w:rsidR="000E423D" w:rsidRPr="00270C71" w:rsidRDefault="000E423D" w:rsidP="00CA713E">
            <w:pPr>
              <w:pStyle w:val="05ARTICLENiv1-Texte"/>
            </w:pPr>
          </w:p>
          <w:p w14:paraId="69BA5ECA" w14:textId="77777777" w:rsidR="000E423D" w:rsidRPr="00270C71" w:rsidRDefault="000E423D" w:rsidP="00CA713E">
            <w:pPr>
              <w:pStyle w:val="05ARTICLENiv1-Texte"/>
            </w:pPr>
          </w:p>
          <w:p w14:paraId="2DD36BA9" w14:textId="77777777" w:rsidR="000E423D" w:rsidRPr="00270C71" w:rsidRDefault="000E423D" w:rsidP="00CA713E">
            <w:pPr>
              <w:pStyle w:val="05ARTICLENiv1-Texte"/>
            </w:pPr>
          </w:p>
          <w:p w14:paraId="22D60B09" w14:textId="77777777" w:rsidR="000E423D" w:rsidRPr="00270C71" w:rsidRDefault="000E423D" w:rsidP="00CA713E">
            <w:pPr>
              <w:pStyle w:val="05ARTICLENiv1-Texte"/>
            </w:pPr>
          </w:p>
          <w:p w14:paraId="08722D8B" w14:textId="77777777" w:rsidR="000E423D" w:rsidRPr="00270C71" w:rsidRDefault="000E423D" w:rsidP="00CA713E">
            <w:pPr>
              <w:pStyle w:val="05ARTICLENiv1-Texte"/>
            </w:pPr>
            <w:r w:rsidRPr="00270C71">
              <w:t xml:space="preserve">Par jour </w:t>
            </w:r>
          </w:p>
          <w:p w14:paraId="1F49D5BC" w14:textId="77777777" w:rsidR="000E423D" w:rsidRPr="00270C71" w:rsidRDefault="000E423D" w:rsidP="00CA713E">
            <w:pPr>
              <w:pStyle w:val="05ARTICLENiv1-Texte"/>
            </w:pPr>
            <w:r w:rsidRPr="00270C71">
              <w:t xml:space="preserve">Par jour </w:t>
            </w:r>
          </w:p>
          <w:p w14:paraId="6E995586" w14:textId="77777777" w:rsidR="000E423D" w:rsidRPr="00270C71" w:rsidRDefault="000E423D" w:rsidP="00CA713E">
            <w:pPr>
              <w:pStyle w:val="05ARTICLENiv1-Texte"/>
            </w:pPr>
          </w:p>
          <w:p w14:paraId="0B72F9C8" w14:textId="77777777" w:rsidR="000E423D" w:rsidRPr="00270C71" w:rsidRDefault="000E423D" w:rsidP="00CA713E">
            <w:pPr>
              <w:pStyle w:val="05ARTICLENiv1-Texte"/>
            </w:pPr>
            <w:r w:rsidRPr="00270C71">
              <w:t xml:space="preserve">Par jour </w:t>
            </w:r>
          </w:p>
          <w:p w14:paraId="54E52A1F" w14:textId="77777777" w:rsidR="000E423D" w:rsidRPr="00270C71" w:rsidRDefault="000E423D" w:rsidP="00CA713E">
            <w:pPr>
              <w:pStyle w:val="05ARTICLENiv1-Texte"/>
            </w:pPr>
          </w:p>
        </w:tc>
        <w:tc>
          <w:tcPr>
            <w:tcW w:w="2280" w:type="dxa"/>
            <w:tcBorders>
              <w:top w:val="single" w:sz="6" w:space="0" w:color="auto"/>
              <w:left w:val="single" w:sz="6" w:space="0" w:color="auto"/>
              <w:bottom w:val="single" w:sz="6" w:space="0" w:color="auto"/>
              <w:right w:val="single" w:sz="6" w:space="0" w:color="auto"/>
            </w:tcBorders>
          </w:tcPr>
          <w:p w14:paraId="768DD780" w14:textId="77777777" w:rsidR="000E423D" w:rsidRPr="00270C71" w:rsidRDefault="000E423D" w:rsidP="00CA713E">
            <w:pPr>
              <w:pStyle w:val="05ARTICLENiv1-Texte"/>
            </w:pPr>
            <w:r w:rsidRPr="00270C71">
              <w:t>Relevés Météo France</w:t>
            </w:r>
          </w:p>
          <w:p w14:paraId="3A914D73" w14:textId="77777777" w:rsidR="000E423D" w:rsidRPr="00270C71" w:rsidRDefault="000E423D" w:rsidP="00CA713E">
            <w:pPr>
              <w:pStyle w:val="05ARTICLENiv1-Texte"/>
            </w:pPr>
          </w:p>
          <w:p w14:paraId="735509AB" w14:textId="77777777" w:rsidR="000E423D" w:rsidRPr="00270C71" w:rsidRDefault="000E423D" w:rsidP="00CA713E">
            <w:pPr>
              <w:pStyle w:val="05ARTICLENiv1-Texte"/>
            </w:pPr>
          </w:p>
          <w:p w14:paraId="2060DD9C" w14:textId="77777777" w:rsidR="000E423D" w:rsidRPr="00270C71" w:rsidRDefault="000E423D" w:rsidP="00CA713E">
            <w:pPr>
              <w:pStyle w:val="05ARTICLENiv1-Texte"/>
            </w:pPr>
          </w:p>
          <w:p w14:paraId="3F226025" w14:textId="77777777" w:rsidR="000E423D" w:rsidRPr="00270C71" w:rsidRDefault="000E423D" w:rsidP="00CA713E">
            <w:pPr>
              <w:pStyle w:val="05ARTICLENiv1-Texte"/>
            </w:pPr>
          </w:p>
          <w:p w14:paraId="24CF474E" w14:textId="77777777" w:rsidR="000E423D" w:rsidRPr="00270C71" w:rsidRDefault="000E423D" w:rsidP="00CA713E">
            <w:pPr>
              <w:pStyle w:val="05ARTICLENiv1-Texte"/>
            </w:pPr>
            <w:r w:rsidRPr="00270C71">
              <w:t>Relevés Météo France</w:t>
            </w:r>
          </w:p>
          <w:p w14:paraId="3EEF4956" w14:textId="77777777" w:rsidR="000E423D" w:rsidRPr="00270C71" w:rsidRDefault="000E423D" w:rsidP="00CA713E">
            <w:pPr>
              <w:pStyle w:val="05ARTICLENiv1-Texte"/>
            </w:pPr>
            <w:r w:rsidRPr="00270C71">
              <w:t>Relevés Météo France</w:t>
            </w:r>
          </w:p>
          <w:p w14:paraId="7CDD4573" w14:textId="77777777" w:rsidR="000E423D" w:rsidRPr="00270C71" w:rsidRDefault="000E423D" w:rsidP="00CA713E">
            <w:pPr>
              <w:pStyle w:val="05ARTICLENiv1-Texte"/>
            </w:pPr>
          </w:p>
          <w:p w14:paraId="4FBE4B7B" w14:textId="77777777" w:rsidR="000E423D" w:rsidRPr="00270C71" w:rsidRDefault="000E423D" w:rsidP="00CA713E">
            <w:pPr>
              <w:pStyle w:val="05ARTICLENiv1-Texte"/>
            </w:pPr>
            <w:r w:rsidRPr="00270C71">
              <w:t xml:space="preserve">Relevés Météo France  </w:t>
            </w:r>
          </w:p>
          <w:p w14:paraId="52628D84" w14:textId="77777777" w:rsidR="000E423D" w:rsidRPr="00270C71" w:rsidRDefault="000E423D" w:rsidP="00CA713E">
            <w:pPr>
              <w:pStyle w:val="05ARTICLENiv1-Texte"/>
            </w:pPr>
          </w:p>
          <w:p w14:paraId="29DBE702" w14:textId="77777777" w:rsidR="000E423D" w:rsidRPr="00270C71" w:rsidRDefault="000E423D" w:rsidP="00CA713E">
            <w:pPr>
              <w:pStyle w:val="05ARTICLENiv1-Texte"/>
            </w:pPr>
          </w:p>
        </w:tc>
      </w:tr>
    </w:tbl>
    <w:p w14:paraId="4614A33C" w14:textId="77777777" w:rsidR="000E423D" w:rsidRPr="00270C71" w:rsidRDefault="000E423D" w:rsidP="008721D7">
      <w:pPr>
        <w:pStyle w:val="05ARTICLENiv1-Texte"/>
      </w:pPr>
    </w:p>
    <w:p w14:paraId="7729CF4C" w14:textId="77777777" w:rsidR="00C63BA7" w:rsidRPr="00270C71" w:rsidRDefault="00C63BA7" w:rsidP="008721D7">
      <w:pPr>
        <w:pStyle w:val="05ARTICLENiv1-Texte"/>
      </w:pPr>
      <w:r w:rsidRPr="00270C71">
        <w:t>pour autant qu'il y ait eu entrave à l'exécution des travaux dûment constatée par le maître d'oeuvre.</w:t>
      </w:r>
    </w:p>
    <w:p w14:paraId="1A02982A" w14:textId="5649D4C5" w:rsidR="00C63BA7" w:rsidRPr="00270C71" w:rsidRDefault="00C63BA7" w:rsidP="008721D7">
      <w:pPr>
        <w:pStyle w:val="05ARTICLENiv1-Texte"/>
      </w:pPr>
      <w:r w:rsidRPr="00270C71">
        <w:rPr>
          <w:b/>
        </w:rPr>
        <w:t>Par dérogation au troisième alinéa de l'article 19.2.3 du CCAG</w:t>
      </w:r>
      <w:r w:rsidRPr="00270C71">
        <w:t>, les prolongations de délais ne s’appliqueront qu’après consommation du nombre de journées d’intempéries prévisibles définies ci-dessus en application du premier alinéa de l'article 19.2.3 du CCAG.</w:t>
      </w:r>
    </w:p>
    <w:p w14:paraId="5C41C464" w14:textId="77777777" w:rsidR="00C63BA7" w:rsidRPr="00270C71" w:rsidRDefault="00C63BA7" w:rsidP="00C56808">
      <w:pPr>
        <w:pStyle w:val="05ARTICLENiv1-SsTitre"/>
      </w:pPr>
      <w:bookmarkStart w:id="47" w:name="_Toc211421000"/>
      <w:r w:rsidRPr="00270C71">
        <w:t>Pénalités de retard</w:t>
      </w:r>
      <w:bookmarkEnd w:id="47"/>
    </w:p>
    <w:p w14:paraId="6218236B" w14:textId="77777777" w:rsidR="00C63BA7" w:rsidRPr="00270C71" w:rsidRDefault="00C63BA7" w:rsidP="008721D7">
      <w:pPr>
        <w:pStyle w:val="05ARTICLENiv1-Texte"/>
      </w:pPr>
      <w:r w:rsidRPr="00270C71">
        <w:t>Les stipulations de l'article 20 du C.C.A.G. sont applicables sous réserve des dispositions suivantes :</w:t>
      </w:r>
    </w:p>
    <w:p w14:paraId="531399B6" w14:textId="77777777" w:rsidR="00C63BA7" w:rsidRPr="00270C71" w:rsidRDefault="00C63BA7" w:rsidP="008721D7">
      <w:pPr>
        <w:pStyle w:val="05ARTICLENiv1-Texte"/>
      </w:pPr>
      <w:bookmarkStart w:id="48" w:name="_Toc234826216"/>
      <w:bookmarkStart w:id="49" w:name="_Toc235178057"/>
      <w:bookmarkStart w:id="50" w:name="_Toc236631350"/>
      <w:bookmarkStart w:id="51" w:name="_Toc125273008"/>
      <w:bookmarkStart w:id="52" w:name="_Toc170898098"/>
      <w:r w:rsidRPr="00270C71">
        <w:rPr>
          <w:b/>
        </w:rPr>
        <w:t>Par dérogation à l’article 20.4 du CCAG travaux,</w:t>
      </w:r>
      <w:r w:rsidRPr="00270C71">
        <w:t xml:space="preserve"> aucune exonération de pénalité ne sera appliquée.</w:t>
      </w:r>
      <w:bookmarkEnd w:id="48"/>
      <w:bookmarkEnd w:id="49"/>
      <w:bookmarkEnd w:id="50"/>
    </w:p>
    <w:p w14:paraId="31FCACCA" w14:textId="77777777" w:rsidR="00C63BA7" w:rsidRPr="00270C71" w:rsidRDefault="00C63BA7" w:rsidP="008721D7">
      <w:pPr>
        <w:pStyle w:val="05ARTICLENiv1-Texte"/>
      </w:pPr>
      <w:r w:rsidRPr="00270C71">
        <w:t>Les documents à produire par le titulaire dans un délai fixé par le marché doivent être transmis par le titulaire par tout moyen permettant d'attester de leur date de réception par le maître d'ouvrage.</w:t>
      </w:r>
    </w:p>
    <w:p w14:paraId="457D9AC6" w14:textId="4281E305" w:rsidR="00C63BA7" w:rsidRPr="00270C71" w:rsidRDefault="008721D7" w:rsidP="005776C0">
      <w:pPr>
        <w:pStyle w:val="05ARTICLENiv1-Tableau"/>
        <w:rPr>
          <w:szCs w:val="18"/>
        </w:rPr>
      </w:pPr>
      <w:r w:rsidRPr="00270C71">
        <w:rPr>
          <w:rStyle w:val="06ARTICLENiv2-SsTitreCar"/>
          <w:sz w:val="22"/>
          <w:szCs w:val="22"/>
        </w:rPr>
        <w:t>7</w:t>
      </w:r>
      <w:r w:rsidR="00C63BA7" w:rsidRPr="00270C71">
        <w:rPr>
          <w:rStyle w:val="06ARTICLENiv2-SsTitreCar"/>
          <w:sz w:val="22"/>
          <w:szCs w:val="22"/>
        </w:rPr>
        <w:t>.4.1</w:t>
      </w:r>
      <w:r w:rsidR="00C63BA7" w:rsidRPr="00270C71">
        <w:rPr>
          <w:b/>
        </w:rPr>
        <w:t xml:space="preserve"> Par dérogation à l'article 20.1 du CCAG travaux, </w:t>
      </w:r>
      <w:r w:rsidR="00C63BA7" w:rsidRPr="00270C71">
        <w:t xml:space="preserve">l'entrepreneur subira en cas de retard dans l'exécution des prestations et travaux, les pénalités </w:t>
      </w:r>
      <w:r w:rsidR="00C63BA7" w:rsidRPr="00270C71">
        <w:rPr>
          <w:szCs w:val="18"/>
        </w:rPr>
        <w:t>journalières suivantes à retenir sur le montant des acomptes mensuels :</w:t>
      </w:r>
    </w:p>
    <w:p w14:paraId="01199218" w14:textId="77777777" w:rsidR="001475DE" w:rsidRPr="00270C71" w:rsidRDefault="001475DE" w:rsidP="005776C0">
      <w:pPr>
        <w:pStyle w:val="05ARTICLENiv1-Tableau"/>
        <w:rPr>
          <w:szCs w:val="18"/>
        </w:rPr>
      </w:pPr>
    </w:p>
    <w:tbl>
      <w:tblPr>
        <w:tblW w:w="9781" w:type="dxa"/>
        <w:tblInd w:w="80" w:type="dxa"/>
        <w:tblLayout w:type="fixed"/>
        <w:tblCellMar>
          <w:left w:w="80" w:type="dxa"/>
          <w:right w:w="80" w:type="dxa"/>
        </w:tblCellMar>
        <w:tblLook w:val="0000" w:firstRow="0" w:lastRow="0" w:firstColumn="0" w:lastColumn="0" w:noHBand="0" w:noVBand="0"/>
      </w:tblPr>
      <w:tblGrid>
        <w:gridCol w:w="2987"/>
        <w:gridCol w:w="3250"/>
        <w:gridCol w:w="3544"/>
      </w:tblGrid>
      <w:tr w:rsidR="00C63BA7" w:rsidRPr="00270C71" w14:paraId="5B16EA92" w14:textId="77777777" w:rsidTr="00C63BA7">
        <w:trPr>
          <w:cantSplit/>
          <w:trHeight w:val="355"/>
        </w:trPr>
        <w:tc>
          <w:tcPr>
            <w:tcW w:w="2987" w:type="dxa"/>
            <w:vMerge w:val="restart"/>
            <w:tcBorders>
              <w:top w:val="single" w:sz="6" w:space="0" w:color="auto"/>
              <w:left w:val="single" w:sz="6" w:space="0" w:color="auto"/>
            </w:tcBorders>
            <w:vAlign w:val="center"/>
          </w:tcPr>
          <w:p w14:paraId="7EA76C27" w14:textId="77777777"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Travaux et prestations concernés</w:t>
            </w:r>
          </w:p>
        </w:tc>
        <w:tc>
          <w:tcPr>
            <w:tcW w:w="6794" w:type="dxa"/>
            <w:gridSpan w:val="2"/>
            <w:tcBorders>
              <w:top w:val="single" w:sz="6" w:space="0" w:color="auto"/>
              <w:left w:val="single" w:sz="6" w:space="0" w:color="auto"/>
              <w:bottom w:val="single" w:sz="6" w:space="0" w:color="auto"/>
              <w:right w:val="single" w:sz="6" w:space="0" w:color="auto"/>
            </w:tcBorders>
            <w:vAlign w:val="center"/>
          </w:tcPr>
          <w:p w14:paraId="77ED0648" w14:textId="77777777"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Pénalité journalière</w:t>
            </w:r>
          </w:p>
        </w:tc>
      </w:tr>
      <w:tr w:rsidR="00C63BA7" w:rsidRPr="00270C71" w14:paraId="64242FB7" w14:textId="77777777" w:rsidTr="00C63BA7">
        <w:trPr>
          <w:cantSplit/>
        </w:trPr>
        <w:tc>
          <w:tcPr>
            <w:tcW w:w="2987" w:type="dxa"/>
            <w:vMerge/>
            <w:tcBorders>
              <w:left w:val="single" w:sz="6" w:space="0" w:color="auto"/>
            </w:tcBorders>
          </w:tcPr>
          <w:p w14:paraId="1931CAF8" w14:textId="77777777" w:rsidR="00C63BA7" w:rsidRPr="00270C71" w:rsidRDefault="00C63BA7" w:rsidP="00C63BA7">
            <w:pPr>
              <w:numPr>
                <w:ilvl w:val="12"/>
                <w:numId w:val="0"/>
              </w:numPr>
              <w:tabs>
                <w:tab w:val="left" w:pos="340"/>
              </w:tabs>
              <w:spacing w:after="120" w:line="240" w:lineRule="auto"/>
              <w:rPr>
                <w:rFonts w:ascii="Arial" w:eastAsia="Times New Roman" w:hAnsi="Arial" w:cs="Times New Roman"/>
                <w:spacing w:val="-6"/>
                <w:sz w:val="20"/>
                <w:szCs w:val="18"/>
                <w:lang w:eastAsia="fr-FR"/>
              </w:rPr>
            </w:pPr>
          </w:p>
        </w:tc>
        <w:tc>
          <w:tcPr>
            <w:tcW w:w="3250" w:type="dxa"/>
            <w:tcBorders>
              <w:top w:val="single" w:sz="6" w:space="0" w:color="auto"/>
              <w:left w:val="single" w:sz="6" w:space="0" w:color="auto"/>
              <w:bottom w:val="single" w:sz="6" w:space="0" w:color="auto"/>
              <w:right w:val="single" w:sz="6" w:space="0" w:color="auto"/>
            </w:tcBorders>
          </w:tcPr>
          <w:p w14:paraId="26443D19" w14:textId="4762996E"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 xml:space="preserve">Pour chacun des </w:t>
            </w:r>
            <w:r w:rsidR="000E423D" w:rsidRPr="00270C71">
              <w:rPr>
                <w:rFonts w:ascii="Arial" w:eastAsia="Times New Roman" w:hAnsi="Arial" w:cs="Times New Roman"/>
                <w:b/>
                <w:spacing w:val="-6"/>
                <w:sz w:val="20"/>
                <w:szCs w:val="18"/>
                <w:lang w:eastAsia="fr-FR"/>
              </w:rPr>
              <w:t>10</w:t>
            </w:r>
          </w:p>
          <w:p w14:paraId="22E8B9FB" w14:textId="77777777"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premiers jours de retard</w:t>
            </w:r>
          </w:p>
        </w:tc>
        <w:tc>
          <w:tcPr>
            <w:tcW w:w="3544" w:type="dxa"/>
            <w:tcBorders>
              <w:top w:val="single" w:sz="6" w:space="0" w:color="auto"/>
              <w:left w:val="single" w:sz="6" w:space="0" w:color="auto"/>
              <w:bottom w:val="single" w:sz="6" w:space="0" w:color="auto"/>
              <w:right w:val="single" w:sz="6" w:space="0" w:color="auto"/>
            </w:tcBorders>
          </w:tcPr>
          <w:p w14:paraId="55339A1D" w14:textId="77777777"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Pour chaque jour de</w:t>
            </w:r>
          </w:p>
          <w:p w14:paraId="37AC32C3" w14:textId="77777777" w:rsidR="00C63BA7" w:rsidRPr="00270C71"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retard ultérieur</w:t>
            </w:r>
          </w:p>
        </w:tc>
      </w:tr>
      <w:tr w:rsidR="00C63BA7" w:rsidRPr="00270C71" w14:paraId="3B0AFDFC" w14:textId="77777777" w:rsidTr="00C63BA7">
        <w:trPr>
          <w:cantSplit/>
        </w:trPr>
        <w:tc>
          <w:tcPr>
            <w:tcW w:w="2987" w:type="dxa"/>
            <w:tcBorders>
              <w:top w:val="single" w:sz="6" w:space="0" w:color="auto"/>
              <w:left w:val="single" w:sz="6" w:space="0" w:color="auto"/>
              <w:bottom w:val="single" w:sz="6" w:space="0" w:color="auto"/>
            </w:tcBorders>
          </w:tcPr>
          <w:p w14:paraId="5D511868" w14:textId="726ABCC8" w:rsidR="00C63BA7" w:rsidRPr="00270C71" w:rsidRDefault="00DC0C20"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Selon planning et compte rendu de l’OPC en cours de chantier pour tous les lots </w:t>
            </w:r>
          </w:p>
        </w:tc>
        <w:tc>
          <w:tcPr>
            <w:tcW w:w="3250" w:type="dxa"/>
            <w:tcBorders>
              <w:top w:val="single" w:sz="6" w:space="0" w:color="auto"/>
              <w:left w:val="single" w:sz="6" w:space="0" w:color="auto"/>
              <w:bottom w:val="single" w:sz="6" w:space="0" w:color="auto"/>
              <w:right w:val="single" w:sz="6" w:space="0" w:color="auto"/>
            </w:tcBorders>
          </w:tcPr>
          <w:p w14:paraId="38624FEB" w14:textId="33E4BA61" w:rsidR="00C63BA7" w:rsidRPr="00270C71" w:rsidRDefault="000E423D"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800 €/jour </w:t>
            </w:r>
          </w:p>
        </w:tc>
        <w:tc>
          <w:tcPr>
            <w:tcW w:w="3544" w:type="dxa"/>
            <w:tcBorders>
              <w:top w:val="single" w:sz="6" w:space="0" w:color="auto"/>
              <w:left w:val="single" w:sz="6" w:space="0" w:color="auto"/>
              <w:bottom w:val="single" w:sz="6" w:space="0" w:color="auto"/>
              <w:right w:val="single" w:sz="6" w:space="0" w:color="auto"/>
            </w:tcBorders>
          </w:tcPr>
          <w:p w14:paraId="660A7A84" w14:textId="42ABE515" w:rsidR="00C63BA7" w:rsidRPr="00270C71" w:rsidRDefault="000E423D"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1500 €/jour </w:t>
            </w:r>
          </w:p>
        </w:tc>
      </w:tr>
    </w:tbl>
    <w:p w14:paraId="77BC0072" w14:textId="77777777" w:rsidR="001475DE" w:rsidRPr="00270C71" w:rsidRDefault="001475DE" w:rsidP="008721D7">
      <w:pPr>
        <w:pStyle w:val="05ARTICLENiv1-Texte"/>
      </w:pPr>
    </w:p>
    <w:p w14:paraId="2FBE72D5" w14:textId="7EAE172C" w:rsidR="00C63BA7" w:rsidRPr="00270C71" w:rsidRDefault="00C63BA7" w:rsidP="008721D7">
      <w:pPr>
        <w:pStyle w:val="05ARTICLENiv1-Texte"/>
      </w:pPr>
      <w:r w:rsidRPr="00270C71">
        <w:t>Ces dispositions s'appliquent aux délais intermédiaires définis dans le calendrier d'exécution. Toutefois, le maître d'ouvrage se réserve la possibilité, au cas où le retard serait résorbé, de remettre ces pénalités.</w:t>
      </w:r>
    </w:p>
    <w:p w14:paraId="346C76C8" w14:textId="77777777" w:rsidR="005A1A4D" w:rsidRPr="00270C71" w:rsidRDefault="005A1A4D" w:rsidP="008721D7">
      <w:pPr>
        <w:pStyle w:val="05ARTICLENiv1-Texte"/>
      </w:pPr>
    </w:p>
    <w:p w14:paraId="38481764" w14:textId="6C75F92D" w:rsidR="00C63BA7" w:rsidRPr="00270C71" w:rsidRDefault="008721D7" w:rsidP="008721D7">
      <w:pPr>
        <w:pStyle w:val="05ARTICLENiv1-Texte"/>
      </w:pPr>
      <w:r w:rsidRPr="00270C71">
        <w:rPr>
          <w:rStyle w:val="06ARTICLENiv2-SsTitreCar"/>
          <w:sz w:val="22"/>
          <w:szCs w:val="22"/>
        </w:rPr>
        <w:t>7</w:t>
      </w:r>
      <w:r w:rsidR="00C63BA7" w:rsidRPr="00270C71">
        <w:rPr>
          <w:rStyle w:val="06ARTICLENiv2-SsTitreCar"/>
          <w:sz w:val="22"/>
          <w:szCs w:val="22"/>
        </w:rPr>
        <w:t>.4.2</w:t>
      </w:r>
      <w:r w:rsidR="00C63BA7" w:rsidRPr="00270C71">
        <w:rPr>
          <w:color w:val="FF0000"/>
        </w:rPr>
        <w:t xml:space="preserve"> </w:t>
      </w:r>
      <w:r w:rsidR="00C63BA7" w:rsidRPr="00270C71">
        <w:t xml:space="preserve">En complément de l'article 20 du CCAG, </w:t>
      </w:r>
      <w:r w:rsidR="00C63BA7" w:rsidRPr="00270C71">
        <w:rPr>
          <w:b/>
        </w:rPr>
        <w:t>en cas d'absence aux réunions de chantier,</w:t>
      </w:r>
      <w:r w:rsidR="00C63BA7" w:rsidRPr="00270C71">
        <w:t xml:space="preserve"> le maître d'ouvrage appliquera sur le décompte une pénalité par absence constatée de :</w:t>
      </w:r>
    </w:p>
    <w:p w14:paraId="40B63224" w14:textId="5CDAA329" w:rsidR="00C63BA7" w:rsidRPr="00270C71" w:rsidRDefault="00C63BA7" w:rsidP="008721D7">
      <w:pPr>
        <w:pStyle w:val="05ARTICLENiv1-Texte"/>
        <w:tabs>
          <w:tab w:val="clear" w:pos="9356"/>
        </w:tabs>
      </w:pPr>
      <w:r w:rsidRPr="00270C71">
        <w:lastRenderedPageBreak/>
        <w:tab/>
        <w:t xml:space="preserve"> </w:t>
      </w:r>
      <w:r w:rsidR="008721D7" w:rsidRPr="00270C71">
        <w:tab/>
      </w:r>
      <w:r w:rsidR="008721D7" w:rsidRPr="00270C71">
        <w:tab/>
      </w:r>
      <w:r w:rsidR="008721D7" w:rsidRPr="00270C71">
        <w:tab/>
      </w:r>
      <w:r w:rsidR="008721D7" w:rsidRPr="00270C71">
        <w:tab/>
      </w:r>
      <w:r w:rsidR="008721D7" w:rsidRPr="00270C71">
        <w:tab/>
      </w:r>
      <w:r w:rsidR="000E423D" w:rsidRPr="00270C71">
        <w:t>500 €</w:t>
      </w:r>
      <w:r w:rsidR="008721D7" w:rsidRPr="00270C71">
        <w:tab/>
      </w:r>
      <w:r w:rsidR="000E423D" w:rsidRPr="00270C71">
        <w:tab/>
      </w:r>
      <w:r w:rsidR="000E423D" w:rsidRPr="00270C71">
        <w:tab/>
      </w:r>
      <w:r w:rsidRPr="00270C71">
        <w:t>chiffres)</w:t>
      </w:r>
    </w:p>
    <w:p w14:paraId="28AE6E9D" w14:textId="0354B643" w:rsidR="00C63BA7" w:rsidRPr="00270C71" w:rsidRDefault="00C63BA7" w:rsidP="008721D7">
      <w:pPr>
        <w:pStyle w:val="05ARTICLENiv1-Texte"/>
        <w:tabs>
          <w:tab w:val="clear" w:pos="9356"/>
        </w:tabs>
      </w:pPr>
      <w:r w:rsidRPr="00270C71">
        <w:tab/>
      </w:r>
      <w:r w:rsidR="008721D7" w:rsidRPr="00270C71">
        <w:tab/>
      </w:r>
      <w:r w:rsidR="008721D7" w:rsidRPr="00270C71">
        <w:tab/>
      </w:r>
      <w:r w:rsidR="008721D7" w:rsidRPr="00270C71">
        <w:tab/>
      </w:r>
      <w:r w:rsidR="008721D7" w:rsidRPr="00270C71">
        <w:tab/>
      </w:r>
      <w:r w:rsidR="008721D7" w:rsidRPr="00270C71">
        <w:tab/>
      </w:r>
      <w:r w:rsidR="000E423D" w:rsidRPr="00270C71">
        <w:t xml:space="preserve">Cinq cent euros </w:t>
      </w:r>
      <w:r w:rsidR="008721D7" w:rsidRPr="00270C71">
        <w:tab/>
      </w:r>
      <w:r w:rsidRPr="00270C71">
        <w:t>(lettres)</w:t>
      </w:r>
    </w:p>
    <w:p w14:paraId="46D64737" w14:textId="2E5CA14E" w:rsidR="00C63BA7" w:rsidRPr="00270C71" w:rsidRDefault="008721D7" w:rsidP="008721D7">
      <w:pPr>
        <w:pStyle w:val="05ARTICLENiv1-Texte"/>
        <w:rPr>
          <w:shd w:val="clear" w:color="auto" w:fill="FFFFFF"/>
        </w:rPr>
      </w:pPr>
      <w:r w:rsidRPr="00270C71">
        <w:rPr>
          <w:rStyle w:val="06ARTICLENiv2-SsTitreCar"/>
          <w:sz w:val="22"/>
          <w:szCs w:val="22"/>
        </w:rPr>
        <w:t>7</w:t>
      </w:r>
      <w:r w:rsidR="00C63BA7" w:rsidRPr="00270C71">
        <w:rPr>
          <w:rStyle w:val="06ARTICLENiv2-SsTitreCar"/>
          <w:sz w:val="22"/>
          <w:szCs w:val="22"/>
        </w:rPr>
        <w:t>.4.3</w:t>
      </w:r>
      <w:r w:rsidR="00C63BA7" w:rsidRPr="00270C71">
        <w:t xml:space="preserve"> </w:t>
      </w:r>
      <w:r w:rsidR="00C63BA7" w:rsidRPr="00270C71">
        <w:rPr>
          <w:shd w:val="clear" w:color="auto" w:fill="FFFFFF"/>
        </w:rPr>
        <w:t xml:space="preserve">En cas de retard dans la transmission de l'attestation d'assurance telle que prévue à l'article 18.1 ci-dessous, le maître de l'ouvrage </w:t>
      </w:r>
      <w:r w:rsidR="00C63BA7" w:rsidRPr="00270C71">
        <w:t xml:space="preserve">appliquera </w:t>
      </w:r>
      <w:r w:rsidR="00C63BA7" w:rsidRPr="00270C71">
        <w:rPr>
          <w:shd w:val="clear" w:color="auto" w:fill="FFFFFF"/>
        </w:rPr>
        <w:t xml:space="preserve">une pénalité de retard égale à </w:t>
      </w:r>
      <w:r w:rsidR="000E423D" w:rsidRPr="00270C71">
        <w:rPr>
          <w:shd w:val="clear" w:color="auto" w:fill="FFFFFF"/>
        </w:rPr>
        <w:t xml:space="preserve">500 € </w:t>
      </w:r>
      <w:r w:rsidR="00C63BA7" w:rsidRPr="00270C71">
        <w:rPr>
          <w:shd w:val="clear" w:color="auto" w:fill="FFFFFF"/>
        </w:rPr>
        <w:t>par jour de retard.</w:t>
      </w:r>
    </w:p>
    <w:p w14:paraId="2576DC14" w14:textId="77777777" w:rsidR="00C63BA7" w:rsidRPr="00270C71" w:rsidRDefault="00C63BA7" w:rsidP="00C63BA7">
      <w:pPr>
        <w:tabs>
          <w:tab w:val="left" w:leader="dot" w:pos="8280"/>
        </w:tabs>
        <w:spacing w:after="120" w:line="240" w:lineRule="auto"/>
        <w:rPr>
          <w:rFonts w:ascii="Arial" w:eastAsia="Times New Roman" w:hAnsi="Arial" w:cs="Times New Roman"/>
          <w:spacing w:val="-6"/>
          <w:sz w:val="20"/>
          <w:szCs w:val="20"/>
          <w:shd w:val="clear" w:color="auto" w:fill="FFFFFF"/>
          <w:lang w:eastAsia="fr-FR"/>
        </w:rPr>
      </w:pPr>
    </w:p>
    <w:p w14:paraId="04C96671" w14:textId="77777777" w:rsidR="00051DC8" w:rsidRPr="00270C71" w:rsidRDefault="00051DC8" w:rsidP="00051DC8">
      <w:pPr>
        <w:pStyle w:val="06ARTICLENiv2-Texte"/>
        <w:tabs>
          <w:tab w:val="left" w:leader="dot" w:pos="8280"/>
        </w:tabs>
        <w:ind w:left="0"/>
        <w:rPr>
          <w:rStyle w:val="06ARTICLENiv2-SsTitreCar1"/>
          <w:b w:val="0"/>
        </w:rPr>
      </w:pPr>
      <w:r w:rsidRPr="00270C71">
        <w:rPr>
          <w:rStyle w:val="06ARTICLENiv2-SsTitreCar1"/>
        </w:rPr>
        <w:t>7.4.4</w:t>
      </w:r>
      <w:r w:rsidRPr="00270C71">
        <w:rPr>
          <w:rStyle w:val="06ARTICLENiv2-SsTitreCar1"/>
          <w:b w:val="0"/>
        </w:rPr>
        <w:t xml:space="preserve"> Infractions aux prescriptions de chantier </w:t>
      </w:r>
    </w:p>
    <w:p w14:paraId="3D6BB399" w14:textId="77777777" w:rsidR="00051DC8" w:rsidRPr="00270C71" w:rsidRDefault="00051DC8" w:rsidP="00051DC8">
      <w:pPr>
        <w:pStyle w:val="06ARTICLENiv2-Texte"/>
        <w:rPr>
          <w:shd w:val="clear" w:color="auto" w:fill="FFFFFF"/>
        </w:rPr>
      </w:pPr>
      <w:r w:rsidRPr="00270C71">
        <w:rPr>
          <w:shd w:val="clear" w:color="auto" w:fill="FFFFFF"/>
        </w:rPr>
        <w:t xml:space="preserve">Elles seront déduites des situations mensuelles. </w:t>
      </w:r>
    </w:p>
    <w:p w14:paraId="67D5D769" w14:textId="77777777" w:rsidR="00051DC8" w:rsidRPr="00270C71" w:rsidRDefault="00051DC8" w:rsidP="00051DC8">
      <w:pPr>
        <w:pStyle w:val="06ARTICLENiv2-Texte"/>
        <w:rPr>
          <w:shd w:val="clear" w:color="auto" w:fill="FFFFFF"/>
        </w:rPr>
      </w:pPr>
      <w:r w:rsidRPr="00270C71">
        <w:rPr>
          <w:shd w:val="clear" w:color="auto" w:fill="FFFFFF"/>
        </w:rPr>
        <w:t xml:space="preserve">a) Non- respect des prescriptions relatives à la sécurité, à l’hygiène, à la signalisation générale du chantier : 500 € HT </w:t>
      </w:r>
    </w:p>
    <w:p w14:paraId="11B5C764" w14:textId="77777777" w:rsidR="00051DC8" w:rsidRPr="00270C71" w:rsidRDefault="00051DC8" w:rsidP="00051DC8">
      <w:pPr>
        <w:pStyle w:val="06ARTICLENiv2-Texte"/>
        <w:rPr>
          <w:shd w:val="clear" w:color="auto" w:fill="FFFFFF"/>
        </w:rPr>
      </w:pPr>
      <w:r w:rsidRPr="00270C71">
        <w:rPr>
          <w:shd w:val="clear" w:color="auto" w:fill="FFFFFF"/>
        </w:rPr>
        <w:t xml:space="preserve">b) Non- respect des prescriptions relatives au tri des déchets telles que définies dans la charte chantier à faibles nuisances environnementales, par jour : 300 € HT </w:t>
      </w:r>
    </w:p>
    <w:p w14:paraId="05AEFE8E" w14:textId="77777777" w:rsidR="00051DC8" w:rsidRPr="00270C71" w:rsidRDefault="00051DC8" w:rsidP="00051DC8">
      <w:pPr>
        <w:pStyle w:val="06ARTICLENiv2-Texte"/>
        <w:rPr>
          <w:shd w:val="clear" w:color="auto" w:fill="FFFFFF"/>
        </w:rPr>
      </w:pPr>
      <w:r w:rsidRPr="00270C71">
        <w:rPr>
          <w:shd w:val="clear" w:color="auto" w:fill="FFFFFF"/>
        </w:rPr>
        <w:t xml:space="preserve">c) Dépôt de matériaux, terres, gravois en dehors des zones prescrites : 300 € HT </w:t>
      </w:r>
    </w:p>
    <w:p w14:paraId="25683C0B" w14:textId="77777777" w:rsidR="00051DC8" w:rsidRPr="00270C71" w:rsidRDefault="00051DC8" w:rsidP="00051DC8">
      <w:pPr>
        <w:pStyle w:val="06ARTICLENiv2-Texte"/>
        <w:rPr>
          <w:shd w:val="clear" w:color="auto" w:fill="FFFFFF"/>
        </w:rPr>
      </w:pPr>
      <w:r w:rsidRPr="00270C71">
        <w:rPr>
          <w:shd w:val="clear" w:color="auto" w:fill="FFFFFF"/>
        </w:rPr>
        <w:t xml:space="preserve">d) Retard dans la remise ou la diffusion de documents nécessaires à l’exécution des travaux (plans d’exécution, notes de calculs, notes techniques, études de détail, plans de synthèse, etc…) : 300 € HT </w:t>
      </w:r>
    </w:p>
    <w:p w14:paraId="2AD43D27" w14:textId="77777777" w:rsidR="00051DC8" w:rsidRPr="00270C71" w:rsidRDefault="00051DC8" w:rsidP="00051DC8">
      <w:pPr>
        <w:pStyle w:val="06ARTICLENiv2-Texte"/>
        <w:rPr>
          <w:shd w:val="clear" w:color="auto" w:fill="FFFFFF"/>
        </w:rPr>
      </w:pPr>
      <w:r w:rsidRPr="00270C71">
        <w:rPr>
          <w:shd w:val="clear" w:color="auto" w:fill="FFFFFF"/>
        </w:rPr>
        <w:t xml:space="preserve">e) Retard dans la production de justificatifs et/ ou prévisions de prix pour ouvrages non prévus : 300 € HT </w:t>
      </w:r>
    </w:p>
    <w:p w14:paraId="2B3ABBC3" w14:textId="77777777" w:rsidR="00051DC8" w:rsidRPr="00270C71" w:rsidRDefault="00051DC8" w:rsidP="00051DC8">
      <w:pPr>
        <w:pStyle w:val="06ARTICLENiv2-Texte"/>
        <w:rPr>
          <w:shd w:val="clear" w:color="auto" w:fill="FFFFFF"/>
        </w:rPr>
      </w:pPr>
      <w:r w:rsidRPr="00270C71">
        <w:rPr>
          <w:shd w:val="clear" w:color="auto" w:fill="FFFFFF"/>
        </w:rPr>
        <w:t xml:space="preserve">f) Retard dans la présentation sur le chantier de prototypes, d’éléments de construction, d’échantillons y compris ceux entrant dans la réalisation des locaux témoins : 300 € HT </w:t>
      </w:r>
    </w:p>
    <w:p w14:paraId="07420355" w14:textId="77777777" w:rsidR="00051DC8" w:rsidRPr="00270C71" w:rsidRDefault="00051DC8" w:rsidP="00051DC8">
      <w:pPr>
        <w:pStyle w:val="06ARTICLENiv2-Texte"/>
        <w:rPr>
          <w:shd w:val="clear" w:color="auto" w:fill="FFFFFF"/>
        </w:rPr>
      </w:pPr>
      <w:r w:rsidRPr="00270C71">
        <w:rPr>
          <w:shd w:val="clear" w:color="auto" w:fill="FFFFFF"/>
        </w:rPr>
        <w:t xml:space="preserve">g) Retard dans le nettoyage du chantier : 300 € HT </w:t>
      </w:r>
    </w:p>
    <w:p w14:paraId="0A867F0B" w14:textId="77777777" w:rsidR="00051DC8" w:rsidRPr="00270C71" w:rsidRDefault="00051DC8" w:rsidP="00051DC8">
      <w:pPr>
        <w:pStyle w:val="06ARTICLENiv2-Texte"/>
        <w:rPr>
          <w:shd w:val="clear" w:color="auto" w:fill="FFFFFF"/>
        </w:rPr>
      </w:pPr>
      <w:r w:rsidRPr="00270C71">
        <w:rPr>
          <w:shd w:val="clear" w:color="auto" w:fill="FFFFFF"/>
        </w:rPr>
        <w:t xml:space="preserve">h) Retard dans l’évacuation des gravois hors du chantier : 300 € HT </w:t>
      </w:r>
    </w:p>
    <w:p w14:paraId="64C46E15" w14:textId="77777777" w:rsidR="00051DC8" w:rsidRPr="00270C71" w:rsidRDefault="00051DC8" w:rsidP="00051DC8">
      <w:pPr>
        <w:pStyle w:val="06ARTICLENiv2-Texte"/>
        <w:rPr>
          <w:shd w:val="clear" w:color="auto" w:fill="FFFFFF"/>
        </w:rPr>
      </w:pPr>
      <w:r w:rsidRPr="00270C71">
        <w:rPr>
          <w:shd w:val="clear" w:color="auto" w:fill="FFFFFF"/>
        </w:rPr>
        <w:t xml:space="preserve">i) Absence de dispositifs de nettoyage et décrottage des engins avant sortie du chantier : 1 500 € HT </w:t>
      </w:r>
    </w:p>
    <w:p w14:paraId="5EC01875" w14:textId="77777777" w:rsidR="00051DC8" w:rsidRPr="00270C71" w:rsidRDefault="00051DC8" w:rsidP="00051DC8">
      <w:pPr>
        <w:pStyle w:val="06ARTICLENiv2-Texte"/>
        <w:rPr>
          <w:shd w:val="clear" w:color="auto" w:fill="FFFFFF"/>
        </w:rPr>
      </w:pPr>
      <w:r w:rsidRPr="00270C71">
        <w:rPr>
          <w:shd w:val="clear" w:color="auto" w:fill="FFFFFF"/>
        </w:rPr>
        <w:t xml:space="preserve">j) Absence de bac décanteur avant rejet aux égouts publics sur dispositifs de nettoyage et décrottage des engins : 2 500 € HT </w:t>
      </w:r>
    </w:p>
    <w:p w14:paraId="0A7731E0" w14:textId="77777777" w:rsidR="00051DC8" w:rsidRPr="00270C71" w:rsidRDefault="00051DC8" w:rsidP="00051DC8">
      <w:pPr>
        <w:pStyle w:val="06ARTICLENiv2-Texte"/>
        <w:rPr>
          <w:shd w:val="clear" w:color="auto" w:fill="FFFFFF"/>
        </w:rPr>
      </w:pPr>
      <w:r w:rsidRPr="00270C71">
        <w:rPr>
          <w:shd w:val="clear" w:color="auto" w:fill="FFFFFF"/>
        </w:rPr>
        <w:t xml:space="preserve">k) En cas de non- respect des obligations découlant de la charte Chantier Respectueux de l’environnement confiées au titulaire, dûment constaté par le maître d’ouvrage ou son mandataire, le titulaire pourra subir sur ses créances des pénalités dont le montant est fixé à : 500 € HT par jour calendaire </w:t>
      </w:r>
    </w:p>
    <w:p w14:paraId="19C10B09" w14:textId="77777777" w:rsidR="00051DC8" w:rsidRPr="00270C71" w:rsidRDefault="00051DC8" w:rsidP="00051DC8">
      <w:pPr>
        <w:pStyle w:val="06ARTICLENiv2-Texte"/>
        <w:rPr>
          <w:shd w:val="clear" w:color="auto" w:fill="FFFFFF"/>
        </w:rPr>
      </w:pPr>
      <w:r w:rsidRPr="00270C71">
        <w:rPr>
          <w:shd w:val="clear" w:color="auto" w:fill="FFFFFF"/>
        </w:rPr>
        <w:t xml:space="preserve">- 150 € HT par jour calendaire chaque fois qu’il est constaté que les bennes mises à disposition ne correspondent pas aux stipulations du marché ou sont en nombre insuffisant. Cette pénalité s’appliquera à compter de la constatation de la faute et jusqu’à ce que le maître d’ouvrage ait constaté que le titulaire a valablement remédié au problème. </w:t>
      </w:r>
    </w:p>
    <w:p w14:paraId="1DD115A3" w14:textId="77777777" w:rsidR="00051DC8" w:rsidRPr="00270C71" w:rsidRDefault="00051DC8" w:rsidP="00051DC8">
      <w:pPr>
        <w:pStyle w:val="06ARTICLENiv2-Texte"/>
        <w:rPr>
          <w:shd w:val="clear" w:color="auto" w:fill="FFFFFF"/>
        </w:rPr>
      </w:pPr>
      <w:r w:rsidRPr="00270C71">
        <w:rPr>
          <w:shd w:val="clear" w:color="auto" w:fill="FFFFFF"/>
        </w:rPr>
        <w:t xml:space="preserve">- 150 € HT par jour calendaire chaque fois qu’il est constaté que le rythme de rotation n’est pas satisfaisant et/ ou si le délai d’enlèvement des bennes n’est pas respecté. Cette pénalité s’appliquera à compter de la constatation de la faute et jusqu’à ce que le maître d’ouvrage ait constaté que le titulaire a valablement remédié au problème. </w:t>
      </w:r>
    </w:p>
    <w:p w14:paraId="7937DEFC" w14:textId="77777777" w:rsidR="00051DC8" w:rsidRPr="00270C71" w:rsidRDefault="00051DC8" w:rsidP="00051DC8">
      <w:pPr>
        <w:pStyle w:val="06ARTICLENiv2-Texte"/>
        <w:rPr>
          <w:shd w:val="clear" w:color="auto" w:fill="FFFFFF"/>
        </w:rPr>
      </w:pPr>
      <w:r w:rsidRPr="00270C71">
        <w:rPr>
          <w:shd w:val="clear" w:color="auto" w:fill="FFFFFF"/>
        </w:rPr>
        <w:t xml:space="preserve">- 150 € HT par jour calendaire de retard en cas de non remise du rapport d’activité mensuel prévu à la charte </w:t>
      </w:r>
    </w:p>
    <w:p w14:paraId="6F726267" w14:textId="77777777" w:rsidR="00051DC8" w:rsidRPr="00270C71" w:rsidRDefault="00051DC8" w:rsidP="00051DC8">
      <w:pPr>
        <w:pStyle w:val="06ARTICLENiv2-Texte"/>
        <w:rPr>
          <w:shd w:val="clear" w:color="auto" w:fill="FFFFFF"/>
        </w:rPr>
      </w:pPr>
      <w:r w:rsidRPr="00270C71">
        <w:rPr>
          <w:shd w:val="clear" w:color="auto" w:fill="FFFFFF"/>
        </w:rPr>
        <w:t xml:space="preserve">- 150 € HT par jour calendaire à chaque fois que la valeur du niveau sonore mesuré dépasse la valeur limite imposée dans la charte. </w:t>
      </w:r>
    </w:p>
    <w:p w14:paraId="1236092D" w14:textId="746FEAC1" w:rsidR="00051DC8" w:rsidRPr="00270C71" w:rsidRDefault="00051DC8" w:rsidP="00051DC8">
      <w:pPr>
        <w:pStyle w:val="06ARTICLENiv2-Texte"/>
        <w:rPr>
          <w:shd w:val="clear" w:color="auto" w:fill="FFFFFF"/>
        </w:rPr>
      </w:pPr>
      <w:r w:rsidRPr="00270C71">
        <w:rPr>
          <w:shd w:val="clear" w:color="auto" w:fill="FFFFFF"/>
        </w:rPr>
        <w:t xml:space="preserve">l) En cas de non- respect des obligations de PRESTATERRE, le titulaire subira sur ses créances des pénalités dont le montant est fixé à : 500 € HT par jour calendaire </w:t>
      </w:r>
    </w:p>
    <w:p w14:paraId="3E0AAB49" w14:textId="77777777" w:rsidR="00051DC8" w:rsidRPr="00270C71" w:rsidRDefault="00051DC8" w:rsidP="00051DC8">
      <w:pPr>
        <w:pStyle w:val="06ARTICLENiv2-Texte"/>
        <w:rPr>
          <w:shd w:val="clear" w:color="auto" w:fill="FFFFFF"/>
        </w:rPr>
      </w:pPr>
    </w:p>
    <w:p w14:paraId="3A59E23E" w14:textId="77777777" w:rsidR="00051DC8" w:rsidRPr="00270C71" w:rsidRDefault="00051DC8" w:rsidP="00051DC8">
      <w:pPr>
        <w:pStyle w:val="06ARTICLENiv2-Texte"/>
        <w:tabs>
          <w:tab w:val="left" w:leader="dot" w:pos="8280"/>
        </w:tabs>
        <w:ind w:left="0"/>
        <w:rPr>
          <w:rStyle w:val="06ARTICLENiv2-SsTitreCar1"/>
          <w:b w:val="0"/>
        </w:rPr>
      </w:pPr>
      <w:r w:rsidRPr="00270C71">
        <w:rPr>
          <w:rStyle w:val="06ARTICLENiv2-SsTitreCar1"/>
          <w:b w:val="0"/>
        </w:rPr>
        <w:t xml:space="preserve">7.4.5 Pénalités pour non- respect de l’engagement d’insertion par l’activité économique </w:t>
      </w:r>
    </w:p>
    <w:p w14:paraId="25492C62" w14:textId="77777777" w:rsidR="00051DC8" w:rsidRPr="00270C71" w:rsidRDefault="00051DC8" w:rsidP="00051DC8">
      <w:pPr>
        <w:pStyle w:val="06ARTICLENiv2-Texte"/>
        <w:rPr>
          <w:shd w:val="clear" w:color="auto" w:fill="FFFFFF"/>
        </w:rPr>
      </w:pPr>
      <w:r w:rsidRPr="00270C71">
        <w:rPr>
          <w:shd w:val="clear" w:color="auto" w:fill="FFFFFF"/>
        </w:rPr>
        <w:t xml:space="preserve">En cas de non- respect des obligations relatives à l’insertion imputable au titulaire, l’entrepreneur subira une pénalité égale à 150 € par heure d’insertion non réalisée. </w:t>
      </w:r>
    </w:p>
    <w:p w14:paraId="03386680" w14:textId="77777777" w:rsidR="00051DC8" w:rsidRPr="00270C71" w:rsidRDefault="00051DC8" w:rsidP="00051DC8">
      <w:pPr>
        <w:pStyle w:val="06ARTICLENiv2-Texte"/>
        <w:rPr>
          <w:shd w:val="clear" w:color="auto" w:fill="FFFFFF"/>
        </w:rPr>
      </w:pPr>
      <w:r w:rsidRPr="00270C71">
        <w:rPr>
          <w:shd w:val="clear" w:color="auto" w:fill="FFFFFF"/>
        </w:rPr>
        <w:lastRenderedPageBreak/>
        <w:t>En cas d’absence ou de refus de transmission des renseignements propres à permettre le contrôle de l’exécution de l’action, l’entrepreneur subira une pénalité égale à 150 € par jour de retard à compter de la mise en demeure par le maître d’ouvrage.</w:t>
      </w:r>
    </w:p>
    <w:p w14:paraId="434BDEE6" w14:textId="6930D5DD" w:rsidR="00051DC8" w:rsidRPr="00270C71" w:rsidRDefault="00051DC8" w:rsidP="00051DC8">
      <w:pPr>
        <w:pStyle w:val="05ARTICLENiv1-SsTitre"/>
      </w:pPr>
      <w:bookmarkStart w:id="53" w:name="_Toc508958624"/>
      <w:bookmarkStart w:id="54" w:name="_Toc211421001"/>
      <w:r w:rsidRPr="00270C71">
        <w:t>Primes d’avance</w:t>
      </w:r>
      <w:bookmarkEnd w:id="53"/>
      <w:bookmarkEnd w:id="54"/>
      <w:r w:rsidRPr="00270C71">
        <w:t xml:space="preserve"> </w:t>
      </w:r>
    </w:p>
    <w:p w14:paraId="50B2F4D8" w14:textId="77777777" w:rsidR="00051DC8" w:rsidRPr="00270C71" w:rsidRDefault="00051DC8" w:rsidP="00051DC8">
      <w:pPr>
        <w:pStyle w:val="06ARTICLENiv2-Texte"/>
        <w:rPr>
          <w:shd w:val="clear" w:color="auto" w:fill="FFFFFF"/>
        </w:rPr>
      </w:pPr>
      <w:r w:rsidRPr="00270C71">
        <w:rPr>
          <w:shd w:val="clear" w:color="auto" w:fill="FFFFFF"/>
        </w:rPr>
        <w:t>L’entrepreneur ne bénéficiera pas d’une prime d’avance.</w:t>
      </w:r>
    </w:p>
    <w:p w14:paraId="3AFF4BE5" w14:textId="71F5FBEE" w:rsidR="00051DC8" w:rsidRPr="00270C71" w:rsidRDefault="00051DC8" w:rsidP="00051DC8">
      <w:pPr>
        <w:pStyle w:val="05ARTICLENiv1-SsTitre"/>
      </w:pPr>
      <w:bookmarkStart w:id="55" w:name="_Toc412214488"/>
      <w:bookmarkStart w:id="56" w:name="_Toc211421002"/>
      <w:r w:rsidRPr="00270C71">
        <w:t>Repliement des installations de chantier et remise en état des lieux</w:t>
      </w:r>
      <w:bookmarkEnd w:id="55"/>
      <w:bookmarkEnd w:id="56"/>
    </w:p>
    <w:p w14:paraId="6F0F51C0" w14:textId="77777777" w:rsidR="00051DC8" w:rsidRPr="00270C71" w:rsidRDefault="00051DC8" w:rsidP="00051DC8">
      <w:pPr>
        <w:pStyle w:val="06ARTICLENiv2-Texte"/>
        <w:rPr>
          <w:shd w:val="clear" w:color="auto" w:fill="FFFFFF"/>
        </w:rPr>
      </w:pPr>
      <w:r w:rsidRPr="00270C71">
        <w:rPr>
          <w:shd w:val="clear" w:color="auto" w:fill="FFFFFF"/>
        </w:rPr>
        <w:t>Le repliement des installations de chantier et la remise en état des emplacements qui auront été occupés par le chantier sont compris dans le délai d'exécution.</w:t>
      </w:r>
    </w:p>
    <w:p w14:paraId="39C0307B" w14:textId="3903B36E" w:rsidR="00051DC8" w:rsidRPr="00270C71" w:rsidRDefault="00051DC8" w:rsidP="00051DC8">
      <w:pPr>
        <w:pStyle w:val="05ARTICLENiv1-SsTitre"/>
      </w:pPr>
      <w:bookmarkStart w:id="57" w:name="_Toc53285735"/>
      <w:bookmarkStart w:id="58" w:name="_Toc76193543"/>
      <w:bookmarkStart w:id="59" w:name="_Toc125866271"/>
      <w:bookmarkStart w:id="60" w:name="_Toc125877944"/>
      <w:bookmarkStart w:id="61" w:name="_Toc412214489"/>
      <w:bookmarkStart w:id="62" w:name="_Toc211421003"/>
      <w:r w:rsidRPr="00270C71">
        <w:t>Retenues pour remise des documents fournis après exécution</w:t>
      </w:r>
      <w:bookmarkEnd w:id="57"/>
      <w:bookmarkEnd w:id="58"/>
      <w:bookmarkEnd w:id="59"/>
      <w:bookmarkEnd w:id="60"/>
      <w:bookmarkEnd w:id="61"/>
      <w:bookmarkEnd w:id="62"/>
    </w:p>
    <w:p w14:paraId="1D10B0BC" w14:textId="3C9F8749" w:rsidR="00051DC8" w:rsidRPr="00270C71" w:rsidRDefault="00051DC8" w:rsidP="00051DC8">
      <w:pPr>
        <w:pStyle w:val="06ARTICLENiv2-Texte"/>
        <w:rPr>
          <w:shd w:val="clear" w:color="auto" w:fill="FFFFFF"/>
        </w:rPr>
      </w:pPr>
      <w:r w:rsidRPr="00270C71">
        <w:rPr>
          <w:shd w:val="clear" w:color="auto" w:fill="FFFFFF"/>
        </w:rPr>
        <w:t>En cas de non remise, à la date des opérations préalables à la réception, des documents à fournir après exécution visés  une retenue forfaitaire provisoire sera opérée d'un montant de  :</w:t>
      </w:r>
    </w:p>
    <w:p w14:paraId="2458CBCE" w14:textId="77777777" w:rsidR="00051DC8" w:rsidRPr="00270C71" w:rsidRDefault="00051DC8" w:rsidP="00051DC8">
      <w:pPr>
        <w:pStyle w:val="06ARTICLENiv2-Texte"/>
        <w:rPr>
          <w:shd w:val="clear" w:color="auto" w:fill="FFFFFF"/>
        </w:rPr>
      </w:pPr>
      <w:r w:rsidRPr="00270C71">
        <w:rPr>
          <w:shd w:val="clear" w:color="auto" w:fill="FFFFFF"/>
        </w:rPr>
        <w:t>5 000 € HT (Cinq mille euros hors taxe).</w:t>
      </w:r>
    </w:p>
    <w:p w14:paraId="091F7714" w14:textId="77777777" w:rsidR="001475DE" w:rsidRPr="00270C71" w:rsidRDefault="001475DE" w:rsidP="00051DC8">
      <w:pPr>
        <w:pStyle w:val="06ARTICLENiv2-Texte"/>
        <w:rPr>
          <w:shd w:val="clear" w:color="auto" w:fill="FFFFFF"/>
        </w:rPr>
      </w:pPr>
    </w:p>
    <w:p w14:paraId="7F1AF120" w14:textId="4D066362" w:rsidR="00051DC8" w:rsidRPr="00270C71" w:rsidRDefault="00051DC8" w:rsidP="00051DC8">
      <w:pPr>
        <w:pStyle w:val="06ARTICLENiv2-Texte"/>
        <w:rPr>
          <w:shd w:val="clear" w:color="auto" w:fill="FFFFFF"/>
        </w:rPr>
      </w:pPr>
      <w:r w:rsidRPr="00270C71">
        <w:rPr>
          <w:shd w:val="clear" w:color="auto" w:fill="FFFFFF"/>
        </w:rPr>
        <w:t xml:space="preserve">Cette retenue s'effectuera sur les sommes dues à l'entrepreneur dans les conditions stipulées à l'article du C.C.A.G. et au présent article jursqu'à la remise de la totalité des documents. Toutefois et s’il y a lieu, par dérogation à l’article 20.5, si le montant du dernier décompte mensuel ne permettait pas l’application de cette retenue, le maître d’ouvrage pourra l’effectuer sur les acomptes précédents. </w:t>
      </w:r>
    </w:p>
    <w:p w14:paraId="47A15FB8" w14:textId="77777777" w:rsidR="00051DC8" w:rsidRPr="00270C71" w:rsidRDefault="00051DC8" w:rsidP="00051DC8">
      <w:pPr>
        <w:pStyle w:val="06ARTICLENiv2-Texte"/>
        <w:rPr>
          <w:rFonts w:ascii="Verdana" w:hAnsi="Verdana"/>
          <w:sz w:val="18"/>
        </w:rPr>
      </w:pPr>
      <w:r w:rsidRPr="00270C71">
        <w:rPr>
          <w:shd w:val="clear" w:color="auto" w:fill="FFFFFF"/>
        </w:rPr>
        <w:t>Au-delà de 2 mois suivant la date des opérations préalables à la réception, si les documents ne sont pas fournis, cette retenue provisoire deviendra définitive après mise en demeure préalable restée sans</w:t>
      </w:r>
      <w:r w:rsidRPr="00270C71">
        <w:rPr>
          <w:rFonts w:ascii="Verdana" w:hAnsi="Verdana"/>
          <w:sz w:val="18"/>
        </w:rPr>
        <w:t xml:space="preserve"> effet.</w:t>
      </w:r>
    </w:p>
    <w:p w14:paraId="568840DA" w14:textId="77777777" w:rsidR="00C63BA7" w:rsidRPr="00270C71" w:rsidRDefault="00C63BA7" w:rsidP="007152B6">
      <w:pPr>
        <w:pStyle w:val="04ARTICLE-Titre"/>
        <w:ind w:left="0" w:firstLine="0"/>
      </w:pPr>
      <w:bookmarkStart w:id="63" w:name="_Toc125273014"/>
      <w:bookmarkStart w:id="64" w:name="_Toc221004761"/>
      <w:bookmarkStart w:id="65" w:name="_Toc211421004"/>
      <w:r w:rsidRPr="00270C71">
        <w:t>PROVENANCE, QUALITE, CONTRÔLE ET PRISE EN CHARGE DES MATERIAUX ET PRODUITS</w:t>
      </w:r>
      <w:bookmarkEnd w:id="63"/>
      <w:bookmarkEnd w:id="64"/>
      <w:bookmarkEnd w:id="65"/>
    </w:p>
    <w:p w14:paraId="442CCB8E" w14:textId="77777777" w:rsidR="00C63BA7" w:rsidRPr="00270C71" w:rsidRDefault="00C63BA7" w:rsidP="005776C0">
      <w:pPr>
        <w:pStyle w:val="05ARTICLENiv1-Texte"/>
      </w:pPr>
      <w:bookmarkStart w:id="66" w:name="_Toc125273015"/>
      <w:r w:rsidRPr="00270C71">
        <w:t>L'ensemble des Cahiers des Charges, DTU, des règles de calcul, des Cahiers des Clauses Spéciales rendus obligatoires par décrets ou Normes Européennes reconnues s'appliquent au marché.</w:t>
      </w:r>
    </w:p>
    <w:p w14:paraId="0589D0B2" w14:textId="77777777" w:rsidR="00C63BA7" w:rsidRPr="00270C71" w:rsidRDefault="00C63BA7" w:rsidP="00C56808">
      <w:pPr>
        <w:pStyle w:val="05ARTICLENiv1-SsTitre"/>
      </w:pPr>
      <w:bookmarkStart w:id="67" w:name="_Toc221004762"/>
      <w:bookmarkStart w:id="68" w:name="_Toc211421005"/>
      <w:r w:rsidRPr="00270C71">
        <w:t>Provenance des matériaux et produit</w:t>
      </w:r>
      <w:bookmarkEnd w:id="66"/>
      <w:bookmarkEnd w:id="67"/>
      <w:bookmarkEnd w:id="68"/>
    </w:p>
    <w:p w14:paraId="1317E26E" w14:textId="77777777" w:rsidR="00C63BA7" w:rsidRPr="00270C71" w:rsidRDefault="00C63BA7" w:rsidP="005776C0">
      <w:pPr>
        <w:pStyle w:val="05ARTICLENiv1-Texte"/>
      </w:pPr>
      <w:r w:rsidRPr="00270C71">
        <w:t>Le C.C.T.P. ou descriptif technique fixe la provenance de ceux des matériaux, produits et composants de construction dont le choix n'est pas laissé à l'entrepreneur ou n'est pas déjà fixé par le C.C.T.G. ou déroge aux dispositions dudit C.C.T.G.</w:t>
      </w:r>
    </w:p>
    <w:p w14:paraId="16565E6B" w14:textId="77777777" w:rsidR="00C63BA7" w:rsidRPr="00270C71" w:rsidRDefault="00C63BA7" w:rsidP="005776C0">
      <w:pPr>
        <w:pStyle w:val="05ARTICLENiv1-Texte"/>
      </w:pPr>
      <w:r w:rsidRPr="00270C71">
        <w:t xml:space="preserve">Le titulaire est tenu de mettre à la disposition du maître d'œuvre les documents assurant la traçabilité de tous les produits et matériaux mis en œuvre préalablement à leur mise en œuvre. </w:t>
      </w:r>
    </w:p>
    <w:p w14:paraId="0A70FB27" w14:textId="77777777" w:rsidR="00C63BA7" w:rsidRPr="00270C71" w:rsidRDefault="00C63BA7" w:rsidP="00C56808">
      <w:pPr>
        <w:pStyle w:val="05ARTICLENiv1-SsTitre"/>
      </w:pPr>
      <w:bookmarkStart w:id="69" w:name="_Toc124849509"/>
      <w:bookmarkStart w:id="70" w:name="_Toc170897696"/>
      <w:bookmarkStart w:id="71" w:name="_Toc221004763"/>
      <w:bookmarkStart w:id="72" w:name="_Toc211421006"/>
      <w:r w:rsidRPr="00270C71">
        <w:t>Mise à disposition de lieux d’emprunt</w:t>
      </w:r>
      <w:bookmarkEnd w:id="69"/>
      <w:bookmarkEnd w:id="70"/>
      <w:bookmarkEnd w:id="71"/>
      <w:bookmarkEnd w:id="72"/>
    </w:p>
    <w:p w14:paraId="73255F7E" w14:textId="048DD212" w:rsidR="00C63BA7" w:rsidRPr="00270C71" w:rsidRDefault="00C63BA7" w:rsidP="00051DC8">
      <w:pPr>
        <w:pStyle w:val="05ARTICLENiv1-Texte"/>
      </w:pPr>
      <w:r w:rsidRPr="00270C71">
        <w:t>Aucun lieu d’extraction ne sera mis à la disposition de l’entrepreneur.</w:t>
      </w:r>
    </w:p>
    <w:p w14:paraId="7BCD5F6D" w14:textId="77777777" w:rsidR="00C63BA7" w:rsidRPr="00270C71" w:rsidRDefault="00C63BA7" w:rsidP="00956FB1">
      <w:pPr>
        <w:pStyle w:val="05ARTICLENiv1-SsTitre"/>
        <w:ind w:left="0" w:firstLine="0"/>
      </w:pPr>
      <w:bookmarkStart w:id="73" w:name="_Toc125273017"/>
      <w:bookmarkStart w:id="74" w:name="_Toc221004764"/>
      <w:bookmarkStart w:id="75" w:name="_Toc211421007"/>
      <w:r w:rsidRPr="00270C71">
        <w:t>Caractéristiques, qualités, vérifications, essais et épreuves des matériaux et produits</w:t>
      </w:r>
      <w:bookmarkEnd w:id="73"/>
      <w:bookmarkEnd w:id="74"/>
      <w:bookmarkEnd w:id="75"/>
    </w:p>
    <w:p w14:paraId="157F4449" w14:textId="77777777" w:rsidR="00956FB1" w:rsidRPr="00270C71" w:rsidRDefault="00956FB1" w:rsidP="00956FB1">
      <w:pPr>
        <w:pStyle w:val="06ARTICLENiv2-Texte"/>
        <w:ind w:left="0"/>
      </w:pPr>
      <w:r w:rsidRPr="00270C71">
        <w:rPr>
          <w:rStyle w:val="06ARTICLENiv2-N"/>
        </w:rPr>
        <w:t xml:space="preserve">8.3.1 </w:t>
      </w:r>
      <w:r w:rsidRPr="00270C71">
        <w:t xml:space="preserve">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4E6B71EB" w14:textId="77777777" w:rsidR="00956FB1" w:rsidRPr="00270C71" w:rsidRDefault="00956FB1" w:rsidP="00956FB1">
      <w:pPr>
        <w:pStyle w:val="06ARTICLENiv2-Texte"/>
        <w:ind w:left="0"/>
      </w:pPr>
      <w:r w:rsidRPr="00270C71">
        <w:rPr>
          <w:rStyle w:val="06ARTICLENiv2-N"/>
        </w:rPr>
        <w:t xml:space="preserve">- </w:t>
      </w:r>
      <w:r w:rsidRPr="00270C71">
        <w:t>Le C.C.T.P. ou descriptif technique définit les compléments à apporter aux dispositions du C.C.A.G. et du C.C.T.G.</w:t>
      </w:r>
    </w:p>
    <w:p w14:paraId="0AFE3691" w14:textId="77777777" w:rsidR="00956FB1" w:rsidRPr="00270C71" w:rsidRDefault="00956FB1" w:rsidP="00956FB1">
      <w:pPr>
        <w:pStyle w:val="06ARTICLENiv2-Texte"/>
        <w:ind w:left="0"/>
      </w:pPr>
      <w:r w:rsidRPr="00270C71">
        <w:rPr>
          <w:rStyle w:val="06ARTICLENiv2-N"/>
          <w:b w:val="0"/>
        </w:rPr>
        <w:lastRenderedPageBreak/>
        <w:t>- Les vérifications, essais et épreuves sont réalisés par  u</w:t>
      </w:r>
      <w:r w:rsidRPr="00270C71">
        <w:t>n laboratoire ou un organe de contrôle, agréé par le maître de l’ouvrage, à la charge du titulaire.</w:t>
      </w:r>
    </w:p>
    <w:p w14:paraId="55800542" w14:textId="77777777" w:rsidR="00956FB1" w:rsidRPr="00270C71" w:rsidRDefault="00956FB1" w:rsidP="00956FB1">
      <w:pPr>
        <w:pStyle w:val="06ARTICLENiv2-Texte"/>
        <w:ind w:left="0"/>
      </w:pPr>
      <w:r w:rsidRPr="00270C71">
        <w:rPr>
          <w:rStyle w:val="06ARTICLENiv2-N"/>
        </w:rPr>
        <w:t>8.3.2</w:t>
      </w:r>
      <w:r w:rsidRPr="00270C71">
        <w:rPr>
          <w:b/>
          <w:i/>
        </w:rPr>
        <w:t xml:space="preserve"> </w:t>
      </w:r>
      <w:r w:rsidRPr="00270C71">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2B5691BD" w14:textId="77777777" w:rsidR="00956FB1" w:rsidRPr="00270C71" w:rsidRDefault="00956FB1" w:rsidP="00956FB1">
      <w:pPr>
        <w:pStyle w:val="06ARTICLENiv2-Texte"/>
        <w:spacing w:after="60"/>
        <w:ind w:left="0"/>
      </w:pPr>
      <w:r w:rsidRPr="00270C71">
        <w:t>- Les vérifications, surveillance sont réalisées par un laboratoire ou un organe de contrôle, agréé par le maître de l’ouvrage, à la charge du titulaire.</w:t>
      </w:r>
    </w:p>
    <w:p w14:paraId="28C0AC4F" w14:textId="77777777" w:rsidR="00956FB1" w:rsidRPr="00270C71" w:rsidRDefault="00956FB1" w:rsidP="00956FB1">
      <w:pPr>
        <w:pStyle w:val="06ARTICLENiv2-Texte"/>
        <w:spacing w:after="60"/>
        <w:ind w:left="0"/>
      </w:pPr>
    </w:p>
    <w:p w14:paraId="3321D48E" w14:textId="77777777" w:rsidR="00956FB1" w:rsidRPr="00270C71" w:rsidRDefault="00956FB1" w:rsidP="00956FB1">
      <w:pPr>
        <w:pStyle w:val="06ARTICLENiv2-Texte"/>
        <w:spacing w:after="60"/>
        <w:ind w:left="0"/>
      </w:pPr>
      <w:r w:rsidRPr="00270C71">
        <w:rPr>
          <w:rStyle w:val="06ARTICLENiv2-N"/>
          <w:rFonts w:cs="Arial"/>
        </w:rPr>
        <w:t>8.3.3</w:t>
      </w:r>
      <w:r w:rsidRPr="00270C71">
        <w:rPr>
          <w:rStyle w:val="06ARTICLENiv2-N"/>
        </w:rPr>
        <w:t xml:space="preserve"> </w:t>
      </w:r>
      <w:r w:rsidRPr="00270C71">
        <w:t xml:space="preserve">Le maître d'ouvrage </w:t>
      </w:r>
      <w:r w:rsidRPr="00270C71">
        <w:rPr>
          <w:shd w:val="clear" w:color="auto" w:fill="FFFFFF"/>
        </w:rPr>
        <w:t>ou son représentant</w:t>
      </w:r>
      <w:r w:rsidRPr="00270C71">
        <w:t xml:space="preserve"> sur proposition du maître d'œuvre peut décider de faire exécuter des essais et vérifications en sus de ceux définis par le marché :</w:t>
      </w:r>
    </w:p>
    <w:p w14:paraId="33E41DB5" w14:textId="77777777" w:rsidR="00956FB1" w:rsidRPr="00270C71" w:rsidRDefault="00956FB1" w:rsidP="00956FB1">
      <w:pPr>
        <w:pStyle w:val="06ARTICLENiv2-Texte"/>
        <w:spacing w:after="60"/>
        <w:ind w:left="0"/>
      </w:pPr>
      <w:r w:rsidRPr="00270C71">
        <w:t xml:space="preserve">- s'ils sont effectués par l'entrepreneur, ils seront rémunérés sur justificatifs. </w:t>
      </w:r>
    </w:p>
    <w:p w14:paraId="646F2A3C" w14:textId="029F2280" w:rsidR="00956FB1" w:rsidRPr="00270C71" w:rsidRDefault="00956FB1" w:rsidP="00956FB1">
      <w:pPr>
        <w:pStyle w:val="06ARTICLENiv2-Texte"/>
        <w:ind w:left="0"/>
      </w:pPr>
      <w:r w:rsidRPr="00270C71">
        <w:t>- s'ils sont effectués par un tiers, ils seront réglés par le maître de l'ouvrage.</w:t>
      </w:r>
    </w:p>
    <w:p w14:paraId="4C99925D" w14:textId="77777777" w:rsidR="00C63BA7" w:rsidRPr="00270C71" w:rsidRDefault="00C63BA7" w:rsidP="008B5196">
      <w:pPr>
        <w:pStyle w:val="04ARTICLE-Titre"/>
        <w:ind w:left="0" w:firstLine="0"/>
      </w:pPr>
      <w:bookmarkStart w:id="76" w:name="_Toc125273019"/>
      <w:bookmarkStart w:id="77" w:name="_Toc337644581"/>
      <w:bookmarkStart w:id="78" w:name="_Toc125273022"/>
      <w:bookmarkStart w:id="79" w:name="_Toc221004769"/>
      <w:bookmarkStart w:id="80" w:name="_Toc211421008"/>
      <w:r w:rsidRPr="00270C71">
        <w:t>IMPLANTATION DES OUVRAGES</w:t>
      </w:r>
      <w:bookmarkStart w:id="81" w:name="_Toc125273021"/>
      <w:bookmarkEnd w:id="76"/>
      <w:r w:rsidRPr="00270C71">
        <w:t xml:space="preserve"> ET LOCALISATION DES RESEAUX SOUTERRAINS, ENTERRES, SUBAQUATIQUES OU AERIENS</w:t>
      </w:r>
      <w:bookmarkEnd w:id="77"/>
      <w:bookmarkEnd w:id="80"/>
    </w:p>
    <w:p w14:paraId="3A90C5EA" w14:textId="77777777" w:rsidR="00C63BA7" w:rsidRPr="00270C71" w:rsidRDefault="00C63BA7" w:rsidP="00C56808">
      <w:pPr>
        <w:pStyle w:val="05ARTICLENiv1-SsTitre"/>
      </w:pPr>
      <w:bookmarkStart w:id="82" w:name="_Toc337644582"/>
      <w:bookmarkStart w:id="83" w:name="_Toc211421009"/>
      <w:r w:rsidRPr="00270C71">
        <w:t>Piquetage général</w:t>
      </w:r>
      <w:bookmarkEnd w:id="82"/>
      <w:bookmarkEnd w:id="83"/>
    </w:p>
    <w:p w14:paraId="5F056A76" w14:textId="35CB1AEA" w:rsidR="00C63BA7" w:rsidRPr="00270C71" w:rsidRDefault="00C63BA7" w:rsidP="008B5196">
      <w:pPr>
        <w:pStyle w:val="05ARTICLENiv1-Texte"/>
      </w:pPr>
      <w:r w:rsidRPr="00270C71">
        <w:t>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trav</w:t>
      </w:r>
      <w:r w:rsidR="00956FB1" w:rsidRPr="00270C71">
        <w:t xml:space="preserve">aux de piquetage sont à la charge de l’entreprise. </w:t>
      </w:r>
    </w:p>
    <w:p w14:paraId="31A9089F" w14:textId="77777777" w:rsidR="00C63BA7" w:rsidRPr="00270C71" w:rsidRDefault="00C63BA7" w:rsidP="00C63BA7">
      <w:pPr>
        <w:spacing w:after="120" w:line="240" w:lineRule="auto"/>
        <w:jc w:val="both"/>
        <w:rPr>
          <w:rFonts w:ascii="Arial" w:eastAsia="Times New Roman" w:hAnsi="Arial" w:cs="Times New Roman"/>
          <w:noProof/>
          <w:spacing w:val="-6"/>
          <w:sz w:val="2"/>
          <w:szCs w:val="2"/>
          <w:lang w:eastAsia="fr-FR"/>
        </w:rPr>
      </w:pPr>
    </w:p>
    <w:p w14:paraId="3CBC7FDF" w14:textId="77777777" w:rsidR="00C63BA7" w:rsidRPr="00270C71" w:rsidRDefault="00C63BA7" w:rsidP="00C56808">
      <w:pPr>
        <w:pStyle w:val="05ARTICLENiv1-SsTitre"/>
      </w:pPr>
      <w:bookmarkStart w:id="84" w:name="_Toc211421010"/>
      <w:bookmarkEnd w:id="81"/>
      <w:r w:rsidRPr="00270C71">
        <w:t>Travaux à proximité des reseaux souterrains, enterrés, subaquatiques ou aériens</w:t>
      </w:r>
      <w:bookmarkEnd w:id="84"/>
    </w:p>
    <w:p w14:paraId="26826C20" w14:textId="675207CD" w:rsidR="00C63BA7" w:rsidRPr="00270C71" w:rsidRDefault="00C63BA7" w:rsidP="00D75D0F">
      <w:pPr>
        <w:pStyle w:val="06ARTICLENiv2-SsTitre"/>
      </w:pPr>
      <w:r w:rsidRPr="00270C71">
        <w:t>Obligations générales du titulaire</w:t>
      </w:r>
    </w:p>
    <w:p w14:paraId="747AC07E" w14:textId="77777777" w:rsidR="00C63BA7" w:rsidRPr="00270C71" w:rsidRDefault="00C63BA7" w:rsidP="008B5196">
      <w:pPr>
        <w:pStyle w:val="05ARTICLENiv1-Texte"/>
        <w:rPr>
          <w:b/>
        </w:rPr>
      </w:pPr>
      <w:r w:rsidRPr="00270C71">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270C71">
        <w:rPr>
          <w:b/>
        </w:rPr>
        <w:t>par dérogation aux articles 27.3 et 31.9 du CCAG travaux.</w:t>
      </w:r>
    </w:p>
    <w:p w14:paraId="24379CCF" w14:textId="77777777" w:rsidR="00C63BA7" w:rsidRPr="00270C71" w:rsidRDefault="00C63BA7" w:rsidP="008B5196">
      <w:pPr>
        <w:pStyle w:val="05ARTICLENiv1-Texte"/>
      </w:pPr>
      <w:r w:rsidRPr="00270C71">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04876E92" w14:textId="77777777" w:rsidR="00C63BA7" w:rsidRPr="00270C71" w:rsidRDefault="00C63BA7" w:rsidP="008B5196">
      <w:pPr>
        <w:pStyle w:val="05ARTICLENiv1-Texte"/>
      </w:pPr>
      <w:r w:rsidRPr="00270C71">
        <w:t>Pour l'application de ces dispositions le responsable du projet est identifié à l'article 1.2 ci-dessus.</w:t>
      </w:r>
    </w:p>
    <w:p w14:paraId="5AA98172" w14:textId="77777777" w:rsidR="00C63BA7" w:rsidRPr="00270C71" w:rsidRDefault="00C63BA7" w:rsidP="008B5196">
      <w:pPr>
        <w:pStyle w:val="05ARTICLENiv1-Texte"/>
        <w:rPr>
          <w:dstrike/>
        </w:rPr>
      </w:pPr>
      <w:r w:rsidRPr="00270C71">
        <w:t xml:space="preserve">Notamment, </w:t>
      </w:r>
      <w:r w:rsidRPr="00270C71">
        <w:rPr>
          <w:b/>
        </w:rPr>
        <w:t>par dérogation à l'article 31.9 du CCAG Travaux,</w:t>
      </w:r>
      <w:r w:rsidRPr="00270C71">
        <w:t xml:space="preserve"> dès la notification du marché et avant l’exécution des travaux, le titulaire est tenu de consulter la plateforme de téléservice du </w:t>
      </w:r>
      <w:r w:rsidRPr="00270C71">
        <w:rPr>
          <w:b/>
        </w:rPr>
        <w:t>guichet unique</w:t>
      </w:r>
      <w:r w:rsidRPr="00270C71">
        <w:t xml:space="preserve"> afin d’obtenir la liste et les coordonnées des exploitants des ouvrages en service concernés par les travaux et d’adresser à chacun de ces exploitants une </w:t>
      </w:r>
      <w:r w:rsidRPr="00270C71">
        <w:rPr>
          <w:b/>
        </w:rPr>
        <w:t xml:space="preserve">déclaration d’intention de commencement de travaux (DICT) </w:t>
      </w:r>
      <w:r w:rsidRPr="00270C71">
        <w:t>conformément au modèle prescrit</w:t>
      </w:r>
      <w:r w:rsidRPr="00270C71">
        <w:rPr>
          <w:b/>
        </w:rPr>
        <w:t>.</w:t>
      </w:r>
    </w:p>
    <w:p w14:paraId="33D7EB46" w14:textId="77777777" w:rsidR="00C63BA7" w:rsidRPr="00270C71" w:rsidRDefault="00C63BA7" w:rsidP="008B5196">
      <w:pPr>
        <w:pStyle w:val="05ARTICLENiv1-Texte"/>
      </w:pPr>
      <w:r w:rsidRPr="00270C71">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7D69B5BE" w14:textId="77777777" w:rsidR="00C63BA7" w:rsidRPr="00270C71" w:rsidRDefault="00C63BA7" w:rsidP="008B5196">
      <w:pPr>
        <w:pStyle w:val="05ARTICLENiv1-Texte"/>
      </w:pPr>
      <w:r w:rsidRPr="00270C71">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5B6E27A4" w14:textId="77777777" w:rsidR="00C63BA7" w:rsidRPr="00270C71" w:rsidRDefault="00C63BA7" w:rsidP="008B5196">
      <w:pPr>
        <w:pStyle w:val="05ARTICLENiv1-Texte"/>
      </w:pPr>
      <w:r w:rsidRPr="00270C71">
        <w:lastRenderedPageBreak/>
        <w:t xml:space="preserve">Le titulaire informe le responsable du projet de toutes éventuelles incohérences, inexactitudes ou manques après comparaison des observations faites sur le terrain avec les informations cartographiques reçues. </w:t>
      </w:r>
    </w:p>
    <w:p w14:paraId="2BF3B4E4" w14:textId="77777777" w:rsidR="00C63BA7" w:rsidRPr="00270C71" w:rsidRDefault="00C63BA7" w:rsidP="008B5196">
      <w:pPr>
        <w:pStyle w:val="05ARTICLENiv1-Texte"/>
      </w:pPr>
      <w:r w:rsidRPr="00270C71">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3F6F6166" w14:textId="77777777" w:rsidR="00C63BA7" w:rsidRPr="00270C71" w:rsidRDefault="00C63BA7" w:rsidP="008B5196">
      <w:pPr>
        <w:pStyle w:val="05ARTICLENiv1-Texte"/>
      </w:pPr>
      <w:r w:rsidRPr="00270C71">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2EF86657" w14:textId="77777777" w:rsidR="00C63BA7" w:rsidRPr="00270C71" w:rsidRDefault="00C63BA7" w:rsidP="008B5196">
      <w:pPr>
        <w:pStyle w:val="05ARTICLENiv1-Texte"/>
      </w:pPr>
      <w:r w:rsidRPr="00270C71">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0A7ADABF" w14:textId="77777777" w:rsidR="00C63BA7" w:rsidRPr="00270C71" w:rsidRDefault="00C63BA7" w:rsidP="00D75D0F">
      <w:pPr>
        <w:pStyle w:val="06ARTICLENiv2-SsTitre"/>
      </w:pPr>
      <w:bookmarkStart w:id="85" w:name="_Toc337644583"/>
      <w:r w:rsidRPr="00270C71">
        <w:t>Piquetage spécial des ouvrages souterrains, enterrés, subaquatiques ou aériens</w:t>
      </w:r>
      <w:bookmarkEnd w:id="85"/>
    </w:p>
    <w:p w14:paraId="26267B46" w14:textId="4BD44EAF" w:rsidR="00C63BA7" w:rsidRPr="00270C71" w:rsidRDefault="00C63BA7" w:rsidP="008B5196">
      <w:pPr>
        <w:pStyle w:val="05ARTICLENiv1-Texte"/>
      </w:pPr>
      <w:r w:rsidRPr="00270C71">
        <w:t xml:space="preserve">Le piquetage spécial des ouvrages souterrains ou enterrés, subaquatiques ou aériens tels que canalisations ou câbles situés au droit ou au voisinage des travaux à exécuter et dont </w:t>
      </w:r>
      <w:r w:rsidRPr="00270C71">
        <w:rPr>
          <w:szCs w:val="18"/>
        </w:rPr>
        <w:t xml:space="preserve">le titulaire </w:t>
      </w:r>
      <w:r w:rsidRPr="00270C71">
        <w:t>a reçu du responsable de projet toutes informations nécessaires sur leur nature et leur position, sera effectué par le titulaire sous la responsabilité du responsable de projet, dans les mêmes conditions qu'au 9.1 ci-dessus.</w:t>
      </w:r>
    </w:p>
    <w:p w14:paraId="2D53F483" w14:textId="77777777" w:rsidR="00C63BA7" w:rsidRPr="00270C71" w:rsidRDefault="00C63BA7" w:rsidP="008B5196">
      <w:pPr>
        <w:pStyle w:val="05ARTICLENiv1-Texte"/>
      </w:pPr>
      <w:r w:rsidRPr="00270C71">
        <w:t>Il maintient le marquage/piquetage en bon état.</w:t>
      </w:r>
    </w:p>
    <w:p w14:paraId="36F002E5" w14:textId="77777777" w:rsidR="00C63BA7" w:rsidRPr="00270C71" w:rsidRDefault="00C63BA7" w:rsidP="00D75D0F">
      <w:pPr>
        <w:pStyle w:val="06ARTICLENiv2-SsTitre"/>
      </w:pPr>
      <w:bookmarkStart w:id="86" w:name="_Toc337644584"/>
      <w:r w:rsidRPr="00270C71">
        <w:t>Evolutions éventuelles des ouvrages souterrains, enterrés, subaquatiques ou aériens entre la préparation du projet par le maître d’ouvrage et l’exécution des travaux</w:t>
      </w:r>
      <w:bookmarkEnd w:id="86"/>
    </w:p>
    <w:p w14:paraId="30ABCD94" w14:textId="77777777" w:rsidR="00C63BA7" w:rsidRPr="00270C71" w:rsidRDefault="00C63BA7" w:rsidP="008B5196">
      <w:pPr>
        <w:pStyle w:val="05ARTICLENiv1-Texte"/>
        <w:rPr>
          <w:rFonts w:eastAsia="MS Mincho"/>
        </w:rPr>
      </w:pPr>
      <w:r w:rsidRPr="00270C71">
        <w:rPr>
          <w:rFonts w:eastAsia="MS Mincho"/>
        </w:rPr>
        <w:t>Dans le cas où l'exécutant des travaux découvre de nouveaux ouvrages, des modifications ou extensions d'ouvrages :</w:t>
      </w:r>
    </w:p>
    <w:p w14:paraId="49FA7E0F" w14:textId="77777777" w:rsidR="00C63BA7" w:rsidRPr="00270C71" w:rsidRDefault="00C63BA7" w:rsidP="008B5196">
      <w:pPr>
        <w:pStyle w:val="05ARTICLENiv1-TableauPuce1"/>
        <w:rPr>
          <w:rFonts w:eastAsia="MS Mincho"/>
        </w:rPr>
      </w:pPr>
      <w:r w:rsidRPr="00270C71">
        <w:rPr>
          <w:rFonts w:eastAsia="MS Mincho"/>
        </w:rPr>
        <w:t>Il doit en informer par écrit le responsable du projet sans délai</w:t>
      </w:r>
    </w:p>
    <w:p w14:paraId="29C2D061" w14:textId="77777777" w:rsidR="00C63BA7" w:rsidRPr="00270C71" w:rsidRDefault="00C63BA7" w:rsidP="008B5196">
      <w:pPr>
        <w:pStyle w:val="05ARTICLENiv1-TableauPuce1"/>
        <w:rPr>
          <w:rFonts w:eastAsia="MS Mincho"/>
        </w:rPr>
      </w:pPr>
      <w:r w:rsidRPr="00270C71">
        <w:rPr>
          <w:rFonts w:eastAsia="MS Mincho"/>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31C0E54B" w14:textId="77777777" w:rsidR="00C63BA7" w:rsidRPr="00270C71" w:rsidRDefault="00C63BA7" w:rsidP="008B5196">
      <w:pPr>
        <w:pStyle w:val="05ARTICLENiv1-TableauPuce2"/>
        <w:rPr>
          <w:rFonts w:eastAsia="MS Mincho"/>
        </w:rPr>
      </w:pPr>
      <w:r w:rsidRPr="00270C71">
        <w:rPr>
          <w:rFonts w:eastAsia="MS Mincho"/>
        </w:rPr>
        <w:t>En cas de carence de l'exécutant des travaux, le responsable du projet délivre un ordre d'arrêt des travaux.</w:t>
      </w:r>
    </w:p>
    <w:p w14:paraId="50292FBC" w14:textId="77777777" w:rsidR="00C63BA7" w:rsidRPr="00270C71" w:rsidRDefault="00C63BA7" w:rsidP="008B5196">
      <w:pPr>
        <w:pStyle w:val="05ARTICLENiv1-TableauPuce2"/>
        <w:rPr>
          <w:rFonts w:eastAsia="MS Mincho"/>
        </w:rPr>
      </w:pPr>
      <w:r w:rsidRPr="00270C71">
        <w:rPr>
          <w:rFonts w:eastAsia="MS Mincho"/>
        </w:rPr>
        <w:t>Il appartient au responsable du projet de décider par écrit des mesures à prendre et de la reprise des travaux lorsque les conditions de sécurité seront à nouveau réunies</w:t>
      </w:r>
    </w:p>
    <w:p w14:paraId="57190FB2" w14:textId="77777777" w:rsidR="00C63BA7" w:rsidRPr="00270C71" w:rsidRDefault="00C63BA7" w:rsidP="008B5196">
      <w:pPr>
        <w:pStyle w:val="05ARTICLENiv1-TableauPuce1"/>
        <w:rPr>
          <w:rFonts w:eastAsia="MS Mincho"/>
        </w:rPr>
      </w:pPr>
      <w:r w:rsidRPr="00270C71">
        <w:rPr>
          <w:rFonts w:eastAsia="MS Mincho"/>
        </w:rPr>
        <w:t>Un constat contradictoire doit être établi, conformément au modèle réglementaire, sans délai entre l'exécutant des travaux et le responsable du projet. Le constat contradictoire précise :</w:t>
      </w:r>
    </w:p>
    <w:p w14:paraId="777BF5AE" w14:textId="77777777" w:rsidR="00C63BA7" w:rsidRPr="00270C71" w:rsidRDefault="00C63BA7" w:rsidP="008B5196">
      <w:pPr>
        <w:pStyle w:val="05ARTICLENiv1-TableauPuce2"/>
        <w:rPr>
          <w:rFonts w:eastAsia="MS Mincho"/>
        </w:rPr>
      </w:pPr>
      <w:r w:rsidRPr="00270C71">
        <w:rPr>
          <w:rFonts w:eastAsia="MS Mincho"/>
        </w:rPr>
        <w:t xml:space="preserve">Les précautions éventuelles à prendre pour la sécurité </w:t>
      </w:r>
    </w:p>
    <w:p w14:paraId="698D0221" w14:textId="77777777" w:rsidR="00C63BA7" w:rsidRPr="00270C71" w:rsidRDefault="00C63BA7" w:rsidP="008B5196">
      <w:pPr>
        <w:pStyle w:val="05ARTICLENiv1-TableauPuce2"/>
        <w:rPr>
          <w:rFonts w:eastAsia="MS Mincho"/>
        </w:rPr>
      </w:pPr>
      <w:r w:rsidRPr="00270C71">
        <w:rPr>
          <w:rFonts w:eastAsia="MS Mincho"/>
        </w:rPr>
        <w:t>Les modifications qui doivent être, le cas échéant, apportées au projet</w:t>
      </w:r>
    </w:p>
    <w:p w14:paraId="619797CF" w14:textId="77777777" w:rsidR="00C63BA7" w:rsidRPr="00270C71" w:rsidRDefault="00C63BA7" w:rsidP="008B5196">
      <w:pPr>
        <w:pStyle w:val="05ARTICLENiv1-TableauPuce2"/>
        <w:rPr>
          <w:rFonts w:eastAsia="MS Mincho"/>
        </w:rPr>
      </w:pPr>
      <w:r w:rsidRPr="00270C71">
        <w:rPr>
          <w:rFonts w:eastAsia="MS Mincho"/>
        </w:rPr>
        <w:t>L'ensemble des dispositions techniques à prendre pour permettre la poursuite des travaux (précautions pour la sécurité, précautions techniques, investigations complémentaires)</w:t>
      </w:r>
    </w:p>
    <w:p w14:paraId="0FA7C8A7" w14:textId="77777777" w:rsidR="00C63BA7" w:rsidRPr="00270C71" w:rsidRDefault="00C63BA7" w:rsidP="008B5196">
      <w:pPr>
        <w:pStyle w:val="05ARTICLENiv1-TableauPuce2"/>
        <w:rPr>
          <w:rFonts w:eastAsia="MS Mincho"/>
        </w:rPr>
      </w:pPr>
      <w:r w:rsidRPr="00270C71">
        <w:rPr>
          <w:rFonts w:eastAsia="MS Mincho"/>
        </w:rPr>
        <w:t>Les conséquences sur les délais</w:t>
      </w:r>
    </w:p>
    <w:p w14:paraId="32C96A16" w14:textId="77777777" w:rsidR="00C63BA7" w:rsidRPr="00270C71" w:rsidRDefault="00C63BA7" w:rsidP="008B5196">
      <w:pPr>
        <w:pStyle w:val="05ARTICLENiv1-TableauPuce2"/>
        <w:rPr>
          <w:rFonts w:eastAsia="MS Mincho"/>
        </w:rPr>
      </w:pPr>
      <w:r w:rsidRPr="00270C71">
        <w:rPr>
          <w:rFonts w:eastAsia="MS Mincho"/>
        </w:rPr>
        <w:t>L'arrêt ou la reprise des travaux</w:t>
      </w:r>
    </w:p>
    <w:p w14:paraId="73F7A967" w14:textId="77777777" w:rsidR="00C63BA7" w:rsidRPr="00270C71" w:rsidRDefault="00C63BA7" w:rsidP="008B5196">
      <w:pPr>
        <w:pStyle w:val="05ARTICLENiv1-TableauPuce2"/>
        <w:rPr>
          <w:rFonts w:eastAsia="MS Mincho"/>
        </w:rPr>
      </w:pPr>
      <w:r w:rsidRPr="00270C71">
        <w:rPr>
          <w:rFonts w:eastAsia="MS Mincho"/>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7F2AC555" w14:textId="77777777" w:rsidR="00C63BA7" w:rsidRPr="00270C71" w:rsidRDefault="00C63BA7" w:rsidP="008B5196">
      <w:pPr>
        <w:pStyle w:val="05ARTICLENiv1-TableauPuce1"/>
        <w:rPr>
          <w:rFonts w:eastAsia="MS Mincho"/>
        </w:rPr>
      </w:pPr>
      <w:r w:rsidRPr="00270C71">
        <w:rPr>
          <w:rFonts w:eastAsia="MS Mincho"/>
        </w:rPr>
        <w:t>Le CCTP définit le cas échéant les actions complémentaires à mettre en œuvre pour identifier les réseaux et en fixer la localisation ou si celle-ci s'avère impossible, pour réaliser les travaux avec toutes les précautions nécessaires</w:t>
      </w:r>
    </w:p>
    <w:p w14:paraId="75FFD9F2" w14:textId="696396C2" w:rsidR="00B12D55" w:rsidRPr="00270C71" w:rsidRDefault="00C63BA7" w:rsidP="00B12D55">
      <w:pPr>
        <w:pStyle w:val="05ARTICLENiv1-TableauPuce2"/>
        <w:rPr>
          <w:rFonts w:eastAsia="MS Mincho"/>
        </w:rPr>
      </w:pPr>
      <w:r w:rsidRPr="00270C71">
        <w:rPr>
          <w:rFonts w:eastAsia="MS Mincho"/>
        </w:rPr>
        <w:t xml:space="preserve">Toutes les actions complémentaires et investigations complémentaires nécessaires à la réalisation des travaux sont prises en charge </w:t>
      </w:r>
      <w:r w:rsidR="00B12D55" w:rsidRPr="00270C71">
        <w:rPr>
          <w:rFonts w:eastAsia="MS Mincho"/>
        </w:rPr>
        <w:t xml:space="preserve">l’entreprise. </w:t>
      </w:r>
    </w:p>
    <w:p w14:paraId="3BEEC807" w14:textId="77777777" w:rsidR="00B12D55" w:rsidRPr="00270C71" w:rsidRDefault="00B12D55" w:rsidP="00B12D55">
      <w:pPr>
        <w:pStyle w:val="05ARTICLENiv1-TableauPuce2"/>
        <w:numPr>
          <w:ilvl w:val="0"/>
          <w:numId w:val="0"/>
        </w:numPr>
        <w:ind w:left="794"/>
        <w:rPr>
          <w:rFonts w:eastAsia="MS Mincho"/>
        </w:rPr>
      </w:pPr>
    </w:p>
    <w:p w14:paraId="398DE633" w14:textId="735917B1" w:rsidR="00C63BA7" w:rsidRPr="00270C71" w:rsidRDefault="00C63BA7" w:rsidP="00B12D55">
      <w:pPr>
        <w:pStyle w:val="05ARTICLENiv1-TableauPuce2"/>
        <w:numPr>
          <w:ilvl w:val="0"/>
          <w:numId w:val="0"/>
        </w:numPr>
        <w:rPr>
          <w:rFonts w:eastAsia="MS Mincho"/>
        </w:rPr>
      </w:pPr>
      <w:r w:rsidRPr="00270C71">
        <w:rPr>
          <w:rFonts w:eastAsia="MS Mincho"/>
        </w:rPr>
        <w:t>Si la découverte des réseaux remet en cause le projet, dans des proportions ne permettant pas la poursuite du présent marché, elle emporte résiliation du marché pour motif d’intérêt général et indemnisation du titulaire dans les conditions fixées à l’article 46.4 du CCAG Travaux.</w:t>
      </w:r>
    </w:p>
    <w:p w14:paraId="13C4F2BE" w14:textId="77777777" w:rsidR="00C63BA7" w:rsidRPr="00270C71" w:rsidRDefault="00C63BA7" w:rsidP="00D75D0F">
      <w:pPr>
        <w:pStyle w:val="06ARTICLENiv2-SsTitre"/>
      </w:pPr>
      <w:r w:rsidRPr="00270C71">
        <w:t>Dispositions applicables en cas de retard dans l’engagement des travaux imputable au défaut de réponse d'un exploitant d'un réseau sensible pour la sécurité</w:t>
      </w:r>
    </w:p>
    <w:p w14:paraId="05A1300E" w14:textId="77777777" w:rsidR="00C63BA7" w:rsidRPr="00270C71" w:rsidRDefault="00C63BA7" w:rsidP="008B5196">
      <w:pPr>
        <w:pStyle w:val="05ARTICLENiv1-Texte"/>
      </w:pPr>
      <w:r w:rsidRPr="00270C71">
        <w:t>Ainsi qu'il est dit à l'article 11.2.1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13BD3213" w14:textId="510221CF" w:rsidR="00C63BA7" w:rsidRPr="00270C71" w:rsidRDefault="00C63BA7" w:rsidP="008B5196">
      <w:pPr>
        <w:pStyle w:val="05ARTICLENiv1-Texte"/>
      </w:pPr>
      <w:r w:rsidRPr="00270C71">
        <w:t>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w:t>
      </w:r>
    </w:p>
    <w:p w14:paraId="5C36C417" w14:textId="77777777" w:rsidR="00C63BA7" w:rsidRPr="00270C71" w:rsidRDefault="00C63BA7" w:rsidP="008B5196">
      <w:pPr>
        <w:pStyle w:val="05ARTICLENiv1-Texte"/>
      </w:pPr>
      <w:r w:rsidRPr="00270C71">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3C0D813E" w14:textId="77777777" w:rsidR="00C63BA7" w:rsidRPr="00270C71" w:rsidRDefault="00C63BA7" w:rsidP="008B5196">
      <w:pPr>
        <w:pStyle w:val="05ARTICLENiv1-Texte"/>
      </w:pPr>
      <w:r w:rsidRPr="00270C71">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6D240E06" w14:textId="77777777" w:rsidR="00C63BA7" w:rsidRPr="00270C71" w:rsidRDefault="00C63BA7" w:rsidP="00D75D0F">
      <w:pPr>
        <w:pStyle w:val="06ARTICLENiv2-SsTitre"/>
      </w:pPr>
      <w:r w:rsidRPr="00270C71">
        <w:t xml:space="preserve">Dispositions particulières en cas d’incertitude sur la localisation des réseaux souterrains </w:t>
      </w:r>
    </w:p>
    <w:p w14:paraId="41FCBC8E" w14:textId="763A5FC8" w:rsidR="00C63BA7" w:rsidRPr="00270C71" w:rsidRDefault="00C63BA7" w:rsidP="008B5196">
      <w:pPr>
        <w:pStyle w:val="05ARTICLENiv1-Texte"/>
        <w:rPr>
          <w:rFonts w:eastAsia="MS Mincho" w:cs="HelveticaNeueLTStd-Cn"/>
          <w:b/>
          <w:lang w:eastAsia="ja-JP"/>
        </w:rPr>
      </w:pPr>
      <w:r w:rsidRPr="00270C71">
        <w:rPr>
          <w:b/>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17DA6DE1" w14:textId="47527220" w:rsidR="00C63BA7" w:rsidRPr="00270C71" w:rsidRDefault="00C63BA7" w:rsidP="008B5196">
      <w:pPr>
        <w:pStyle w:val="05ARTICLENiv1-Texte"/>
        <w:rPr>
          <w:rFonts w:eastAsia="MS Mincho"/>
        </w:rPr>
      </w:pPr>
      <w:r w:rsidRPr="00270C71">
        <w:rPr>
          <w:rFonts w:eastAsia="MS Mincho"/>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0ACFF0C4" w14:textId="77777777" w:rsidR="00C63BA7" w:rsidRPr="00270C71" w:rsidRDefault="00C63BA7" w:rsidP="008B5196">
      <w:pPr>
        <w:pStyle w:val="05ARTICLENiv1-Texte"/>
        <w:rPr>
          <w:rFonts w:eastAsia="MS Mincho"/>
        </w:rPr>
      </w:pPr>
      <w:r w:rsidRPr="00270C71">
        <w:rPr>
          <w:rFonts w:eastAsia="MS Mincho"/>
          <w:b/>
        </w:rPr>
        <w:t>Pour les ouvrages rangés dans la classe de précision C </w:t>
      </w:r>
      <w:r w:rsidRPr="00270C71">
        <w:rPr>
          <w:rFonts w:eastAsia="MS Mincho"/>
        </w:rPr>
        <w:t>: Le CCTP précise les investigations complémentaires à réaliser au démarrage des travaux.</w:t>
      </w:r>
    </w:p>
    <w:p w14:paraId="279CF827" w14:textId="19A9B514" w:rsidR="00B12D55" w:rsidRPr="00270C71" w:rsidRDefault="00B12D55" w:rsidP="008B5196">
      <w:pPr>
        <w:pStyle w:val="05ARTICLENiv1-Texte"/>
        <w:rPr>
          <w:rFonts w:eastAsia="MS Mincho"/>
        </w:rPr>
      </w:pPr>
      <w:r w:rsidRPr="00270C71">
        <w:rPr>
          <w:rFonts w:eastAsia="MS Mincho"/>
        </w:rPr>
        <w:t>La rémunération de ces travaux est à la charge de l’entreprise dans le cadre du présent marché.</w:t>
      </w:r>
    </w:p>
    <w:p w14:paraId="4E8D5150" w14:textId="77777777" w:rsidR="00C63BA7" w:rsidRPr="00270C71" w:rsidRDefault="00C63BA7" w:rsidP="00D75D0F">
      <w:pPr>
        <w:pStyle w:val="06ARTICLENiv2-SsTitre"/>
      </w:pPr>
      <w:r w:rsidRPr="00270C71">
        <w:t>Arrêt de chantier dû à la découverte d’un ouvrage non identifié ou d'une incertitude de localisation ou dû à l’endommagement des ouvrages</w:t>
      </w:r>
    </w:p>
    <w:p w14:paraId="1E753EE2" w14:textId="77777777" w:rsidR="00C63BA7" w:rsidRPr="00270C71" w:rsidRDefault="00C63BA7" w:rsidP="008B5196">
      <w:pPr>
        <w:pStyle w:val="05ARTICLENiv1-Texte"/>
      </w:pPr>
      <w:r w:rsidRPr="00270C71">
        <w:t xml:space="preserve">L’exécutant des travaux doit arrêter les travaux, à l’exception des travaux d’investigations complémentaires qui lui auraient été confiés, dans tous les cas suivants : </w:t>
      </w:r>
    </w:p>
    <w:p w14:paraId="12FA2F42" w14:textId="77777777" w:rsidR="00C63BA7" w:rsidRPr="00270C71" w:rsidRDefault="00C63BA7" w:rsidP="008B5196">
      <w:pPr>
        <w:pStyle w:val="05ARTICLENiv1-TableauPuce1"/>
      </w:pPr>
      <w:r w:rsidRPr="00270C71">
        <w:t>découverte fortuite d’un réseau susceptible d’être sensible pour la sécurité</w:t>
      </w:r>
    </w:p>
    <w:p w14:paraId="22F3B193" w14:textId="77777777" w:rsidR="00C63BA7" w:rsidRPr="00270C71" w:rsidRDefault="00C63BA7" w:rsidP="008B5196">
      <w:pPr>
        <w:pStyle w:val="05ARTICLENiv1-TableauPuce1"/>
      </w:pPr>
      <w:r w:rsidRPr="00270C71">
        <w:t>en cas d'écart notable entre les informations relatives au positionnement des réseaux communiqués avant le chantier par l’exploitant ou le responsable du projet et la situation constatée au cours du chantier</w:t>
      </w:r>
      <w:r w:rsidRPr="00270C71">
        <w:rPr>
          <w:rFonts w:ascii="HelveticaNeueLTStd-Cn" w:eastAsia="MS Mincho" w:hAnsi="HelveticaNeueLTStd-Cn" w:cs="HelveticaNeueLTStd-Cn"/>
          <w:sz w:val="16"/>
          <w:szCs w:val="16"/>
          <w:lang w:eastAsia="ja-JP"/>
        </w:rPr>
        <w:t xml:space="preserve"> </w:t>
      </w:r>
      <w:r w:rsidRPr="00270C71">
        <w:t xml:space="preserve">susceptible d’entraîner </w:t>
      </w:r>
      <w:r w:rsidRPr="00270C71">
        <w:rPr>
          <w:rFonts w:eastAsia="MS Mincho" w:cs="Arial"/>
          <w:spacing w:val="-6"/>
          <w:lang w:eastAsia="ja-JP"/>
        </w:rPr>
        <w:t xml:space="preserve">un risque pour les personnes lié au risque d’endommagement d’un ouvrage sensible pour la sécurité ; </w:t>
      </w:r>
    </w:p>
    <w:p w14:paraId="79F00986" w14:textId="77777777" w:rsidR="00C63BA7" w:rsidRPr="00270C71" w:rsidRDefault="00C63BA7" w:rsidP="008B5196">
      <w:pPr>
        <w:pStyle w:val="05ARTICLENiv1-TableauPuce1"/>
      </w:pPr>
      <w:r w:rsidRPr="00270C71">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w:t>
      </w:r>
      <w:r w:rsidRPr="00270C71">
        <w:lastRenderedPageBreak/>
        <w:t xml:space="preserve">l'exploitant de plus de 1,5 mètre, ou d'une distance supérieure à l'incertitude maximale liée à la classe de précision indiquée par ce dernier. </w:t>
      </w:r>
    </w:p>
    <w:p w14:paraId="08AA5192" w14:textId="77777777" w:rsidR="00C63BA7" w:rsidRPr="00270C71" w:rsidRDefault="00C63BA7" w:rsidP="008B5196">
      <w:pPr>
        <w:pStyle w:val="05ARTICLENiv1-Texte"/>
      </w:pPr>
      <w:r w:rsidRPr="00270C71">
        <w:t>Il doit en informer sans délai par écrit le responsable du projet ainsi que le maître d’œuvre s’il n’est pas le responsable du projet et le titulaire du marché, si l’exécutant des travaux est un sous-traitant.</w:t>
      </w:r>
    </w:p>
    <w:p w14:paraId="0907F322" w14:textId="77777777" w:rsidR="00C63BA7" w:rsidRPr="00270C71" w:rsidRDefault="00C63BA7" w:rsidP="008B5196">
      <w:pPr>
        <w:pStyle w:val="05ARTICLENiv1-Texte"/>
      </w:pPr>
      <w:r w:rsidRPr="00270C71">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11070F75" w14:textId="77777777" w:rsidR="00C63BA7" w:rsidRPr="00270C71" w:rsidRDefault="00C63BA7" w:rsidP="008B5196">
      <w:pPr>
        <w:pStyle w:val="05ARTICLENiv1-Texte"/>
      </w:pPr>
      <w:r w:rsidRPr="00270C71">
        <w:t xml:space="preserve">L’arrêt de chantier est un cas d’ajournement des prestations selon les dispositions de l’article 49 du CCAG Travaux. </w:t>
      </w:r>
    </w:p>
    <w:p w14:paraId="56E8C682" w14:textId="1E947491" w:rsidR="00C63BA7" w:rsidRPr="00270C71" w:rsidRDefault="00C63BA7" w:rsidP="008B5196">
      <w:pPr>
        <w:pStyle w:val="05ARTICLENiv1-Texte"/>
      </w:pPr>
      <w:r w:rsidRPr="00270C71">
        <w:t xml:space="preserve">L’exécutant des travaux </w:t>
      </w:r>
      <w:r w:rsidRPr="00270C71">
        <w:rPr>
          <w:szCs w:val="18"/>
        </w:rPr>
        <w:t>ne subira aucun préjudice en cas d'arrêt de chantier faisant suite à l’une des circonstances identifiées ci-dessus</w:t>
      </w:r>
      <w:r w:rsidRPr="00270C71">
        <w:t xml:space="preserve"> :</w:t>
      </w:r>
    </w:p>
    <w:p w14:paraId="3B143C3F" w14:textId="77777777" w:rsidR="00C63BA7" w:rsidRPr="00270C71" w:rsidRDefault="00C63BA7" w:rsidP="002821B8">
      <w:pPr>
        <w:pStyle w:val="05ARTICLENiv1-TableauPuce1"/>
      </w:pPr>
      <w:r w:rsidRPr="00270C71">
        <w:t>la mise en œuvre des dispositions nécessaires à la garde du chantier pendant l’arrêt de celui-ci</w:t>
      </w:r>
    </w:p>
    <w:p w14:paraId="1258209F" w14:textId="77777777" w:rsidR="00C63BA7" w:rsidRPr="00270C71" w:rsidRDefault="00C63BA7" w:rsidP="002821B8">
      <w:pPr>
        <w:pStyle w:val="05ARTICLENiv1-TableauPuce1"/>
      </w:pPr>
      <w:r w:rsidRPr="00270C71">
        <w:t>la mise en œuvre de precautions particulières nécessaires pour assurer la sécurité pendant l’arrêt du chantier</w:t>
      </w:r>
    </w:p>
    <w:p w14:paraId="59E81E2B" w14:textId="77777777" w:rsidR="00C63BA7" w:rsidRPr="00270C71" w:rsidRDefault="00C63BA7" w:rsidP="002821B8">
      <w:pPr>
        <w:pStyle w:val="05ARTICLENiv1-TableauPuce1"/>
      </w:pPr>
      <w:r w:rsidRPr="00270C71">
        <w:t>les conséquences des dépassements de délais</w:t>
      </w:r>
    </w:p>
    <w:p w14:paraId="38DA507B" w14:textId="77777777" w:rsidR="00C63BA7" w:rsidRPr="00270C71" w:rsidRDefault="00C63BA7" w:rsidP="002821B8">
      <w:pPr>
        <w:pStyle w:val="05ARTICLENiv1-Texte"/>
      </w:pPr>
      <w:r w:rsidRPr="00270C71">
        <w:t>L’exécutant des travaux ne peut reprendre l’exécution des travaux que sur ordre écrit du responsable du projet sur les mesures à prendre.</w:t>
      </w:r>
    </w:p>
    <w:p w14:paraId="2A4E5800" w14:textId="77777777" w:rsidR="00C63BA7" w:rsidRPr="00270C71" w:rsidRDefault="00C63BA7" w:rsidP="002821B8">
      <w:pPr>
        <w:pStyle w:val="05ARTICLENiv1-Texte"/>
      </w:pPr>
      <w:r w:rsidRPr="00270C71">
        <w:t>Dans le cas d'endommagement d'un réseau sensible pour la sécurité, le titulaire doit :</w:t>
      </w:r>
    </w:p>
    <w:p w14:paraId="1A92BF42" w14:textId="77777777" w:rsidR="00C63BA7" w:rsidRPr="00270C71" w:rsidRDefault="00C63BA7" w:rsidP="002821B8">
      <w:pPr>
        <w:pStyle w:val="05ARTICLENiv1-TableauPuce1"/>
      </w:pPr>
      <w:r w:rsidRPr="00270C71">
        <w:t>arrêter les engins de travaux</w:t>
      </w:r>
    </w:p>
    <w:p w14:paraId="0AC016DB" w14:textId="77777777" w:rsidR="00C63BA7" w:rsidRPr="00270C71" w:rsidRDefault="00C63BA7" w:rsidP="002821B8">
      <w:pPr>
        <w:pStyle w:val="05ARTICLENiv1-TableauPuce1"/>
      </w:pPr>
      <w:r w:rsidRPr="00270C71">
        <w:t>alerter immédiatement les services de secours et l'exploitant concerné</w:t>
      </w:r>
    </w:p>
    <w:p w14:paraId="063974CD" w14:textId="77777777" w:rsidR="00C63BA7" w:rsidRPr="00270C71" w:rsidRDefault="00C63BA7" w:rsidP="002821B8">
      <w:pPr>
        <w:pStyle w:val="05ARTICLENiv1-TableauPuce1"/>
      </w:pPr>
      <w:r w:rsidRPr="00270C71">
        <w:t>aménager une zone de sécurité</w:t>
      </w:r>
    </w:p>
    <w:p w14:paraId="65429A83" w14:textId="77777777" w:rsidR="00C63BA7" w:rsidRPr="00270C71" w:rsidRDefault="00C63BA7" w:rsidP="002821B8">
      <w:pPr>
        <w:pStyle w:val="05ARTICLENiv1-TableauPuce1"/>
      </w:pPr>
      <w:r w:rsidRPr="00270C71">
        <w:t>accueillir les secours et se mettre à la disposition du commandant des opérations de secours</w:t>
      </w:r>
    </w:p>
    <w:p w14:paraId="472E7CB7" w14:textId="77777777" w:rsidR="00C63BA7" w:rsidRPr="00270C71" w:rsidRDefault="00C63BA7" w:rsidP="002821B8">
      <w:pPr>
        <w:pStyle w:val="05ARTICLENiv1-Texte"/>
      </w:pPr>
      <w:r w:rsidRPr="00270C71">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5D734C40" w14:textId="77777777" w:rsidR="00C63BA7" w:rsidRPr="00270C71" w:rsidRDefault="00C63BA7" w:rsidP="0092734C">
      <w:pPr>
        <w:pStyle w:val="04ARTICLE-Titre"/>
      </w:pPr>
      <w:bookmarkStart w:id="87" w:name="_Toc211421011"/>
      <w:r w:rsidRPr="00270C71">
        <w:t>PREPARATION - COORDINATION ET EXECUTION DES TRAVAUX</w:t>
      </w:r>
      <w:bookmarkEnd w:id="78"/>
      <w:bookmarkEnd w:id="79"/>
      <w:bookmarkEnd w:id="87"/>
    </w:p>
    <w:p w14:paraId="2B410FF0" w14:textId="77777777" w:rsidR="00C63BA7" w:rsidRPr="00270C71" w:rsidRDefault="00C63BA7" w:rsidP="00C56808">
      <w:pPr>
        <w:pStyle w:val="05ARTICLENiv1-SsTitre"/>
      </w:pPr>
      <w:bookmarkStart w:id="88" w:name="_Toc439169898"/>
      <w:bookmarkStart w:id="89" w:name="_Toc125273023"/>
      <w:bookmarkStart w:id="90" w:name="_Toc211421012"/>
      <w:r w:rsidRPr="00270C71">
        <w:t>Coordination des travaux – gestion des dépenses communes</w:t>
      </w:r>
      <w:bookmarkEnd w:id="88"/>
      <w:bookmarkEnd w:id="90"/>
    </w:p>
    <w:bookmarkEnd w:id="89"/>
    <w:p w14:paraId="6EF7175D" w14:textId="77777777" w:rsidR="00C63BA7" w:rsidRPr="00270C71" w:rsidRDefault="00C63BA7" w:rsidP="00D75D0F">
      <w:pPr>
        <w:pStyle w:val="06ARTICLENiv2-SsTitre"/>
      </w:pPr>
      <w:r w:rsidRPr="00270C71">
        <w:t>Calendrier détaillé d'exécution des travaux</w:t>
      </w:r>
    </w:p>
    <w:p w14:paraId="18484FA3" w14:textId="77777777" w:rsidR="00C63BA7" w:rsidRPr="00270C71" w:rsidRDefault="00C63BA7" w:rsidP="002821B8">
      <w:pPr>
        <w:pStyle w:val="05ARTICLENiv1-TableauPuce1"/>
      </w:pPr>
      <w:r w:rsidRPr="00270C71">
        <w:t>Le calendrier détaillé d'exécution élaboré pendant la période de préparation se substituera au calendrier prévisionnel d'exécution des travaux dans les conditions fixées à l'article 28.2.3 du CCAG travaux.</w:t>
      </w:r>
    </w:p>
    <w:p w14:paraId="2923D5A4" w14:textId="77777777" w:rsidR="00C63BA7" w:rsidRPr="00270C71" w:rsidRDefault="00C63BA7" w:rsidP="002821B8">
      <w:pPr>
        <w:pStyle w:val="05ARTICLENiv1-TableauPuce1"/>
        <w:rPr>
          <w:strike/>
        </w:rPr>
      </w:pPr>
      <w:r w:rsidRPr="00270C71">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5EC7BB9C" w14:textId="77777777" w:rsidR="00C63BA7" w:rsidRPr="00270C71" w:rsidRDefault="00C63BA7" w:rsidP="002821B8">
      <w:pPr>
        <w:pStyle w:val="05ARTICLENiv1-TableauPuce1"/>
        <w:rPr>
          <w:shd w:val="clear" w:color="auto" w:fill="FFFFFF"/>
        </w:rPr>
      </w:pPr>
      <w:r w:rsidRPr="00270C71">
        <w:rPr>
          <w:shd w:val="clear" w:color="auto" w:fill="FFFFFF"/>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2F753101" w14:textId="77777777" w:rsidR="00C63BA7" w:rsidRPr="00270C71" w:rsidRDefault="00C63BA7" w:rsidP="00D75D0F">
      <w:pPr>
        <w:pStyle w:val="06ARTICLENiv2-SsTitre"/>
      </w:pPr>
      <w:r w:rsidRPr="00270C71">
        <w:t>Coordination des travaux</w:t>
      </w:r>
    </w:p>
    <w:p w14:paraId="33B638CC" w14:textId="2E355BD8" w:rsidR="00C63BA7" w:rsidRPr="00270C71" w:rsidRDefault="00C63BA7" w:rsidP="002821B8">
      <w:pPr>
        <w:pStyle w:val="05ARTICLENiv1-Texte"/>
      </w:pPr>
      <w:r w:rsidRPr="00270C71">
        <w:lastRenderedPageBreak/>
        <w:t>La coordination des travaux comprenant l'ordonnancement, le pilotage et la direction des travaux faisant l'objet du marché et de ceux faisant l'objet des autres marchés concourant à la réalisation de l'ouvrage sera assurée par</w:t>
      </w:r>
      <w:r w:rsidR="00DF3606" w:rsidRPr="00270C71">
        <w:t xml:space="preserve"> </w:t>
      </w:r>
      <w:r w:rsidRPr="00270C71">
        <w:t>le maître d'œuvre</w:t>
      </w:r>
      <w:r w:rsidR="00DF3606" w:rsidRPr="00270C71">
        <w:t>.</w:t>
      </w:r>
    </w:p>
    <w:p w14:paraId="194BBA01" w14:textId="52559570" w:rsidR="00C63BA7" w:rsidRPr="00270C71" w:rsidRDefault="00DC0C20" w:rsidP="00D75D0F">
      <w:pPr>
        <w:pStyle w:val="06ARTICLENiv2-SsTitre"/>
      </w:pPr>
      <w:r w:rsidRPr="00270C71">
        <w:t>Répartition des d</w:t>
      </w:r>
      <w:r w:rsidR="00DF3606" w:rsidRPr="00270C71">
        <w:t>épenses</w:t>
      </w:r>
      <w:r w:rsidRPr="00270C71">
        <w:t xml:space="preserve"> communes </w:t>
      </w:r>
      <w:r w:rsidR="00DF3606" w:rsidRPr="00270C71">
        <w:t xml:space="preserve"> </w:t>
      </w:r>
    </w:p>
    <w:p w14:paraId="35230AFD" w14:textId="77777777" w:rsidR="00DC0C20" w:rsidRPr="00270C71" w:rsidRDefault="00DC0C20" w:rsidP="00DC0C20">
      <w:pPr>
        <w:tabs>
          <w:tab w:val="left" w:leader="dot" w:pos="9356"/>
        </w:tabs>
        <w:spacing w:after="120" w:line="240" w:lineRule="auto"/>
        <w:jc w:val="both"/>
        <w:rPr>
          <w:rFonts w:ascii="Arial" w:eastAsia="Times New Roman" w:hAnsi="Arial" w:cs="Times New Roman"/>
          <w:noProof/>
          <w:sz w:val="20"/>
          <w:szCs w:val="20"/>
          <w:lang w:eastAsia="fr-FR"/>
        </w:rPr>
      </w:pPr>
      <w:bookmarkStart w:id="91" w:name="_Toc125273025"/>
      <w:bookmarkStart w:id="92" w:name="_Toc221004772"/>
      <w:r w:rsidRPr="00270C71">
        <w:rPr>
          <w:rFonts w:ascii="Arial" w:eastAsia="Times New Roman" w:hAnsi="Arial" w:cs="Times New Roman"/>
          <w:noProof/>
          <w:sz w:val="20"/>
          <w:szCs w:val="20"/>
          <w:lang w:eastAsia="fr-FR"/>
        </w:rPr>
        <w:t>Les dépenses d’intérêt commun qui ne correspondent pas à des travaux ou prestations prévus dans les CCTP et le présent marché et qui ne sont pas affectées comme indiqué ci-dessous, seront inscrites à un compte spécial dit « compte prorata » qu’il appartiendra aux entreprises de constituer et de gérer dans les conditions qu’elles détermineront, sans que le maître d’ouvrage puisse intervenir dans le règlement des différends entre les entreprises.</w:t>
      </w:r>
    </w:p>
    <w:p w14:paraId="1C696501" w14:textId="77777777" w:rsidR="00DC0C20" w:rsidRPr="00270C71" w:rsidRDefault="00DC0C20" w:rsidP="00DC0C20">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La répartition des dépenses suivantes est différente selon qu'il s'agit de dépenses d'investissement, d'entretien ou de consommation.</w:t>
      </w:r>
    </w:p>
    <w:p w14:paraId="125489B8" w14:textId="77777777" w:rsidR="00DC0C20" w:rsidRPr="00270C71" w:rsidRDefault="00DC0C20" w:rsidP="00DC0C20">
      <w:pPr>
        <w:tabs>
          <w:tab w:val="left" w:leader="dot" w:pos="9356"/>
        </w:tabs>
        <w:spacing w:after="120"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A) Dépenses d'investissement</w:t>
      </w:r>
    </w:p>
    <w:p w14:paraId="77FF1652" w14:textId="30EF363C" w:rsidR="00DC0C20" w:rsidRPr="00270C71" w:rsidRDefault="00DC0C20" w:rsidP="0077693B">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Les dépenses dont la nature est indiquée dans la première colonne du tableau ci-après sont prises en charge par l'entrepreneur qui est chargé de l'exécution du lot indiqué dans la deuxième colonne dudit tableau. Elles sont rémunérées par les prix du marché.</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2"/>
        <w:gridCol w:w="916"/>
      </w:tblGrid>
      <w:tr w:rsidR="00DC0C20" w:rsidRPr="00270C71" w14:paraId="22BD5653" w14:textId="77777777" w:rsidTr="00006AD9">
        <w:trPr>
          <w:trHeight w:val="447"/>
        </w:trPr>
        <w:tc>
          <w:tcPr>
            <w:tcW w:w="6652" w:type="dxa"/>
          </w:tcPr>
          <w:p w14:paraId="100836C3" w14:textId="77777777" w:rsidR="00DC0C20" w:rsidRPr="00270C71" w:rsidRDefault="00DC0C20" w:rsidP="00DC0C20">
            <w:pPr>
              <w:spacing w:after="12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Exécution des voies d'accès provisoires et des branchements provisoires d'eau et d'électricité</w:t>
            </w:r>
          </w:p>
        </w:tc>
        <w:tc>
          <w:tcPr>
            <w:tcW w:w="0" w:type="auto"/>
          </w:tcPr>
          <w:p w14:paraId="26298AC4" w14:textId="198245CF" w:rsidR="00DC0C20" w:rsidRPr="00270C71" w:rsidRDefault="00DC0C20" w:rsidP="002935BE">
            <w:pPr>
              <w:spacing w:after="120" w:line="240" w:lineRule="auto"/>
              <w:jc w:val="center"/>
              <w:rPr>
                <w:rFonts w:ascii="Arial" w:eastAsia="Times New Roman" w:hAnsi="Arial" w:cs="Times New Roman"/>
                <w:spacing w:val="-6"/>
                <w:sz w:val="18"/>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3149DE0B" w14:textId="77777777" w:rsidTr="00006AD9">
        <w:tc>
          <w:tcPr>
            <w:tcW w:w="6652" w:type="dxa"/>
          </w:tcPr>
          <w:p w14:paraId="54A56ED1" w14:textId="77777777" w:rsidR="00DC0C20" w:rsidRPr="00270C71" w:rsidRDefault="00DC0C20" w:rsidP="00DC0C20">
            <w:pPr>
              <w:spacing w:after="12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Etablissement des clôtures et panneaux de chantier</w:t>
            </w:r>
          </w:p>
        </w:tc>
        <w:tc>
          <w:tcPr>
            <w:tcW w:w="0" w:type="auto"/>
          </w:tcPr>
          <w:p w14:paraId="69991866" w14:textId="29A28037"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30E592AA" w14:textId="77777777" w:rsidTr="00006AD9">
        <w:tc>
          <w:tcPr>
            <w:tcW w:w="6652" w:type="dxa"/>
          </w:tcPr>
          <w:p w14:paraId="79D80F6E" w14:textId="77777777" w:rsidR="00DC0C20" w:rsidRPr="00270C71" w:rsidRDefault="00DC0C20" w:rsidP="00DC0C20">
            <w:pPr>
              <w:spacing w:after="12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Mise en place de la signalisation de chantier à l'égard de la circulation publique</w:t>
            </w:r>
          </w:p>
        </w:tc>
        <w:tc>
          <w:tcPr>
            <w:tcW w:w="0" w:type="auto"/>
          </w:tcPr>
          <w:p w14:paraId="70D4DB14" w14:textId="3A64DB56"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55D6B957" w14:textId="77777777" w:rsidTr="00006AD9">
        <w:tc>
          <w:tcPr>
            <w:tcW w:w="6652" w:type="dxa"/>
          </w:tcPr>
          <w:p w14:paraId="72385C18"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Maintien des communications de toute nature et de l'écoulement des eaux</w:t>
            </w:r>
          </w:p>
        </w:tc>
        <w:tc>
          <w:tcPr>
            <w:tcW w:w="0" w:type="auto"/>
          </w:tcPr>
          <w:p w14:paraId="77320AD6" w14:textId="76E10F9F"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4426C7D1" w14:textId="77777777" w:rsidTr="00006AD9">
        <w:trPr>
          <w:trHeight w:val="507"/>
        </w:trPr>
        <w:tc>
          <w:tcPr>
            <w:tcW w:w="6652" w:type="dxa"/>
          </w:tcPr>
          <w:p w14:paraId="2991135A"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Sujétions spéciales pour les travaux exécutés à proximité de lieux habités, fréquentés ou protégés</w:t>
            </w:r>
          </w:p>
        </w:tc>
        <w:tc>
          <w:tcPr>
            <w:tcW w:w="0" w:type="auto"/>
          </w:tcPr>
          <w:p w14:paraId="3DA027E1" w14:textId="1BE083C2"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3AF588E8" w14:textId="77777777" w:rsidTr="00006AD9">
        <w:tc>
          <w:tcPr>
            <w:tcW w:w="6652" w:type="dxa"/>
          </w:tcPr>
          <w:p w14:paraId="1ECC780A"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Sujétions spéciales pour les travaux exécutés à proximité d'ouvrages souterrains, enterrés, subaquatiques ou aériens, à l’exception de celles rendues nécessaires par la découverte en cours de chantier de réseaux non identifiés ou de différence notable, entre l’état du sous-sol constaté au cours du chantier et les informations portées à la connaissance de l’exécutant des travaux.</w:t>
            </w:r>
          </w:p>
        </w:tc>
        <w:tc>
          <w:tcPr>
            <w:tcW w:w="0" w:type="auto"/>
          </w:tcPr>
          <w:p w14:paraId="2525ECAE" w14:textId="0E2C67B8"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53E049DE" w14:textId="77777777" w:rsidTr="00006AD9">
        <w:tc>
          <w:tcPr>
            <w:tcW w:w="6652" w:type="dxa"/>
          </w:tcPr>
          <w:p w14:paraId="789200DF" w14:textId="77777777" w:rsidR="00DC0C20" w:rsidRPr="00270C71" w:rsidRDefault="00DC0C20" w:rsidP="00DC0C20">
            <w:pPr>
              <w:spacing w:after="12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 xml:space="preserve">Installations d'éclairage, de </w:t>
            </w:r>
            <w:r w:rsidRPr="00270C71">
              <w:rPr>
                <w:rFonts w:ascii="Arial" w:eastAsia="Times New Roman" w:hAnsi="Arial" w:cs="Times New Roman"/>
                <w:spacing w:val="-6"/>
                <w:sz w:val="20"/>
                <w:szCs w:val="18"/>
                <w:shd w:val="clear" w:color="auto" w:fill="FFFFFF"/>
                <w:lang w:eastAsia="fr-FR"/>
              </w:rPr>
              <w:t>signalisation et de chauffage, y compris celles nécessaires au préchauffage de l’équipement et le séchage des locaux</w:t>
            </w:r>
          </w:p>
        </w:tc>
        <w:tc>
          <w:tcPr>
            <w:tcW w:w="0" w:type="auto"/>
          </w:tcPr>
          <w:p w14:paraId="14386DFD" w14:textId="37F4A6B5"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75261840" w14:textId="77777777" w:rsidTr="00006AD9">
        <w:trPr>
          <w:trHeight w:val="609"/>
        </w:trPr>
        <w:tc>
          <w:tcPr>
            <w:tcW w:w="6652" w:type="dxa"/>
          </w:tcPr>
          <w:p w14:paraId="5E7EA403" w14:textId="77777777" w:rsidR="00DC0C20" w:rsidRPr="00270C71" w:rsidRDefault="00DC0C20" w:rsidP="00DC0C20">
            <w:pPr>
              <w:spacing w:after="12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Installations communes de sécurité et d'hygiène (sanitaires, vestiaires, réfectoires, infirmerie...)</w:t>
            </w:r>
          </w:p>
        </w:tc>
        <w:tc>
          <w:tcPr>
            <w:tcW w:w="0" w:type="auto"/>
          </w:tcPr>
          <w:p w14:paraId="3B66E32D" w14:textId="4EFB8720"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2F6DCFF2" w14:textId="77777777" w:rsidTr="00006AD9">
        <w:tc>
          <w:tcPr>
            <w:tcW w:w="6652" w:type="dxa"/>
          </w:tcPr>
          <w:p w14:paraId="517D4676"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Bureau de chantier (local mis à disposition du maître d’œuvre)</w:t>
            </w:r>
          </w:p>
        </w:tc>
        <w:tc>
          <w:tcPr>
            <w:tcW w:w="0" w:type="auto"/>
          </w:tcPr>
          <w:p w14:paraId="4E04F668" w14:textId="7C4D8C7F"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60412DFD" w14:textId="77777777" w:rsidTr="00006AD9">
        <w:tc>
          <w:tcPr>
            <w:tcW w:w="6652" w:type="dxa"/>
          </w:tcPr>
          <w:p w14:paraId="22CF3A6D"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Installations de gardiennage </w:t>
            </w:r>
          </w:p>
        </w:tc>
        <w:tc>
          <w:tcPr>
            <w:tcW w:w="0" w:type="auto"/>
          </w:tcPr>
          <w:p w14:paraId="03013454" w14:textId="5DBB5490"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772E09DB" w14:textId="77777777" w:rsidTr="00006AD9">
        <w:tc>
          <w:tcPr>
            <w:tcW w:w="6652" w:type="dxa"/>
          </w:tcPr>
          <w:p w14:paraId="3F8E3AF3"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Installation du téléphone et des ascenseurs de chantier</w:t>
            </w:r>
          </w:p>
        </w:tc>
        <w:tc>
          <w:tcPr>
            <w:tcW w:w="0" w:type="auto"/>
          </w:tcPr>
          <w:p w14:paraId="4E78464E" w14:textId="76A803AF"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476CEC13" w14:textId="77777777" w:rsidTr="00006AD9">
        <w:tc>
          <w:tcPr>
            <w:tcW w:w="6652" w:type="dxa"/>
          </w:tcPr>
          <w:p w14:paraId="3C3D0980"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Branchements provisoires d'égout</w:t>
            </w:r>
          </w:p>
        </w:tc>
        <w:tc>
          <w:tcPr>
            <w:tcW w:w="0" w:type="auto"/>
          </w:tcPr>
          <w:p w14:paraId="0CA23F8E" w14:textId="37EE42E9"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78B8A7D4" w14:textId="77777777" w:rsidTr="00006AD9">
        <w:tc>
          <w:tcPr>
            <w:tcW w:w="6652" w:type="dxa"/>
          </w:tcPr>
          <w:p w14:paraId="38A9654D"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Réseau provisoire intérieur d'eau, y compris son raccordement</w:t>
            </w:r>
          </w:p>
        </w:tc>
        <w:tc>
          <w:tcPr>
            <w:tcW w:w="0" w:type="auto"/>
          </w:tcPr>
          <w:p w14:paraId="55A010FD" w14:textId="746E43B2"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205FD46F" w14:textId="77777777" w:rsidTr="00006AD9">
        <w:tc>
          <w:tcPr>
            <w:tcW w:w="6652" w:type="dxa"/>
          </w:tcPr>
          <w:p w14:paraId="5F0B5BC3"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Evacuation provisoire des eaux pluviales reçues par les bâtiments</w:t>
            </w:r>
          </w:p>
        </w:tc>
        <w:tc>
          <w:tcPr>
            <w:tcW w:w="0" w:type="auto"/>
          </w:tcPr>
          <w:p w14:paraId="51CC2978" w14:textId="275AB92A" w:rsidR="00DC0C20" w:rsidRPr="00270C71" w:rsidRDefault="00DC0C20" w:rsidP="002935BE">
            <w:pPr>
              <w:spacing w:after="12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17A04E21" w14:textId="77777777" w:rsidTr="00006AD9">
        <w:tc>
          <w:tcPr>
            <w:tcW w:w="6652" w:type="dxa"/>
          </w:tcPr>
          <w:p w14:paraId="1765791F"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Réseau provisoire intérieur d'électricité y compris son raccordement</w:t>
            </w:r>
          </w:p>
        </w:tc>
        <w:tc>
          <w:tcPr>
            <w:tcW w:w="0" w:type="auto"/>
          </w:tcPr>
          <w:p w14:paraId="2AE46917" w14:textId="2CE68A33"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r w:rsidR="00DC0C20" w:rsidRPr="00270C71" w14:paraId="4171E2C2" w14:textId="77777777" w:rsidTr="00006AD9">
        <w:tc>
          <w:tcPr>
            <w:tcW w:w="6652" w:type="dxa"/>
          </w:tcPr>
          <w:p w14:paraId="7BE2195B" w14:textId="77777777" w:rsidR="00DC0C20" w:rsidRPr="00270C71" w:rsidRDefault="00DC0C20" w:rsidP="00DC0C20">
            <w:pPr>
              <w:spacing w:after="12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Les frais d’occupation du domaine publique de voirie de tous les corps d’état </w:t>
            </w:r>
          </w:p>
        </w:tc>
        <w:tc>
          <w:tcPr>
            <w:tcW w:w="0" w:type="auto"/>
          </w:tcPr>
          <w:p w14:paraId="2BF3C24E" w14:textId="4A89BDCF" w:rsidR="00DC0C20" w:rsidRPr="00270C71" w:rsidRDefault="00DC0C20" w:rsidP="002935BE">
            <w:pPr>
              <w:spacing w:after="12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Lot n°0</w:t>
            </w:r>
            <w:r w:rsidR="002935BE" w:rsidRPr="00270C71">
              <w:rPr>
                <w:rFonts w:ascii="Arial" w:eastAsia="Times New Roman" w:hAnsi="Arial" w:cs="Times New Roman"/>
                <w:spacing w:val="-6"/>
                <w:sz w:val="20"/>
                <w:szCs w:val="18"/>
                <w:lang w:eastAsia="fr-FR"/>
              </w:rPr>
              <w:t>1</w:t>
            </w:r>
          </w:p>
        </w:tc>
      </w:tr>
    </w:tbl>
    <w:p w14:paraId="4914FDB3" w14:textId="77777777" w:rsidR="00DC0C20" w:rsidRPr="00270C71" w:rsidRDefault="00DC0C20" w:rsidP="00DC0C20">
      <w:pPr>
        <w:tabs>
          <w:tab w:val="left" w:leader="dot" w:pos="9356"/>
        </w:tabs>
        <w:spacing w:after="120" w:line="240" w:lineRule="auto"/>
        <w:jc w:val="both"/>
        <w:rPr>
          <w:rFonts w:ascii="Arial" w:eastAsia="Times New Roman" w:hAnsi="Arial" w:cs="Times New Roman"/>
          <w:noProof/>
          <w:sz w:val="20"/>
          <w:szCs w:val="20"/>
          <w:lang w:eastAsia="fr-FR"/>
        </w:rPr>
      </w:pPr>
    </w:p>
    <w:p w14:paraId="455591F8" w14:textId="77777777" w:rsidR="00DC0C20" w:rsidRPr="00270C71" w:rsidRDefault="00DC0C20" w:rsidP="00DC0C20">
      <w:pPr>
        <w:tabs>
          <w:tab w:val="left" w:leader="dot" w:pos="9356"/>
        </w:tabs>
        <w:spacing w:before="60" w:after="60" w:line="240" w:lineRule="auto"/>
        <w:ind w:left="426"/>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Chaque entreprise devra exécuter ou faire exécuter à ses frais les trous, scellement et raccords qui seront nécessaires à l'exécution des prestations faisant l'objet du lot qui lui est attribué.</w:t>
      </w:r>
    </w:p>
    <w:p w14:paraId="5C0B8E48" w14:textId="77777777" w:rsidR="00DC0C20" w:rsidRPr="00270C71" w:rsidRDefault="00DC0C20" w:rsidP="00DC0C20">
      <w:pPr>
        <w:tabs>
          <w:tab w:val="left" w:leader="dot" w:pos="9356"/>
        </w:tabs>
        <w:spacing w:after="120"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B) Dépenses d'entretien</w:t>
      </w:r>
    </w:p>
    <w:p w14:paraId="425E5319" w14:textId="7E74997D"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lastRenderedPageBreak/>
        <w:t>Les dépenses d'entretien des installations indiquées ci-dessus en A sont réputées rémunérées par les prix du lot correspondant, étant précisé qu'incombent au lot n°0</w:t>
      </w:r>
      <w:r w:rsidR="002935BE" w:rsidRPr="00270C71">
        <w:rPr>
          <w:rFonts w:ascii="Arial" w:eastAsia="Times New Roman" w:hAnsi="Arial" w:cs="Times New Roman"/>
          <w:b/>
          <w:noProof/>
          <w:sz w:val="20"/>
          <w:szCs w:val="20"/>
          <w:lang w:eastAsia="fr-FR"/>
        </w:rPr>
        <w:t>1</w:t>
      </w:r>
      <w:r w:rsidRPr="00270C71">
        <w:rPr>
          <w:rFonts w:ascii="Arial" w:eastAsia="Times New Roman" w:hAnsi="Arial" w:cs="Times New Roman"/>
          <w:b/>
          <w:noProof/>
          <w:sz w:val="20"/>
          <w:szCs w:val="20"/>
          <w:lang w:eastAsia="fr-FR"/>
        </w:rPr>
        <w:t xml:space="preserve"> :</w:t>
      </w:r>
    </w:p>
    <w:p w14:paraId="37A6B1FC"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Les charges temporaires de voirie et de police de tous les corps d’état </w:t>
      </w:r>
    </w:p>
    <w:p w14:paraId="1106EA77"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Les frais de gardiennage et de fermetures provisoires des bâtiments.</w:t>
      </w:r>
    </w:p>
    <w:p w14:paraId="515D8982"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Pour le nettoyage du chantier :</w:t>
      </w:r>
    </w:p>
    <w:p w14:paraId="0C711580" w14:textId="3269D7B6"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Chaque entreprise doit laisser le chantier propre et libre de tous déchets pendant et après l'exécution des travaux dont elle est chargée ; elle apportera ses déchets dans les bennes mises en places par le lot n°0</w:t>
      </w:r>
      <w:r w:rsidR="002935BE" w:rsidRPr="00270C71">
        <w:rPr>
          <w:rFonts w:ascii="Arial" w:eastAsia="Times New Roman" w:hAnsi="Arial" w:cs="Times New Roman"/>
          <w:b/>
          <w:noProof/>
          <w:sz w:val="20"/>
          <w:szCs w:val="20"/>
          <w:lang w:eastAsia="fr-FR"/>
        </w:rPr>
        <w:t>1</w:t>
      </w:r>
      <w:r w:rsidRPr="00270C71">
        <w:rPr>
          <w:rFonts w:ascii="Arial" w:eastAsia="Times New Roman" w:hAnsi="Arial" w:cs="Times New Roman"/>
          <w:b/>
          <w:noProof/>
          <w:sz w:val="20"/>
          <w:szCs w:val="20"/>
          <w:lang w:eastAsia="fr-FR"/>
        </w:rPr>
        <w:t>.</w:t>
      </w:r>
    </w:p>
    <w:p w14:paraId="695277BC" w14:textId="77777777" w:rsidR="00DC0C20" w:rsidRPr="00270C71" w:rsidRDefault="00DC0C20" w:rsidP="00DC0C20">
      <w:pPr>
        <w:tabs>
          <w:tab w:val="left" w:leader="dot" w:pos="9356"/>
        </w:tabs>
        <w:spacing w:line="240" w:lineRule="auto"/>
        <w:ind w:left="794"/>
        <w:jc w:val="both"/>
        <w:rPr>
          <w:rFonts w:ascii="Arial" w:eastAsia="Times New Roman" w:hAnsi="Arial" w:cs="Times New Roman"/>
          <w:b/>
          <w:noProof/>
          <w:sz w:val="20"/>
          <w:szCs w:val="20"/>
          <w:lang w:eastAsia="fr-FR"/>
        </w:rPr>
      </w:pPr>
    </w:p>
    <w:p w14:paraId="1BC855E5"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Chaque entreprise doit procéder à la protection de l'ouvrage ou des parties d'ouvrages déjà réalisées, au nettoyage, à la réparation et à la remise en état des installations qu'elle aura salies ou détériorées.</w:t>
      </w:r>
    </w:p>
    <w:p w14:paraId="6F93E990" w14:textId="77777777" w:rsidR="00DC0C20" w:rsidRPr="00270C71" w:rsidRDefault="00DC0C20" w:rsidP="00DC0C20">
      <w:pPr>
        <w:tabs>
          <w:tab w:val="left" w:leader="dot" w:pos="9356"/>
        </w:tabs>
        <w:spacing w:line="240" w:lineRule="auto"/>
        <w:ind w:left="794"/>
        <w:jc w:val="both"/>
        <w:rPr>
          <w:rFonts w:ascii="Arial" w:eastAsia="Times New Roman" w:hAnsi="Arial" w:cs="Times New Roman"/>
          <w:noProof/>
          <w:sz w:val="20"/>
          <w:szCs w:val="20"/>
          <w:lang w:eastAsia="fr-FR"/>
        </w:rPr>
      </w:pPr>
    </w:p>
    <w:p w14:paraId="18741C12" w14:textId="0F253B53"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L'entreprise du lot n°0</w:t>
      </w:r>
      <w:r w:rsidR="002935BE" w:rsidRPr="00270C71">
        <w:rPr>
          <w:rFonts w:ascii="Arial" w:eastAsia="Times New Roman" w:hAnsi="Arial" w:cs="Times New Roman"/>
          <w:b/>
          <w:noProof/>
          <w:sz w:val="20"/>
          <w:szCs w:val="20"/>
          <w:lang w:eastAsia="fr-FR"/>
        </w:rPr>
        <w:t>1</w:t>
      </w:r>
      <w:r w:rsidRPr="00270C71">
        <w:rPr>
          <w:rFonts w:ascii="Arial" w:eastAsia="Times New Roman" w:hAnsi="Arial" w:cs="Times New Roman"/>
          <w:b/>
          <w:noProof/>
          <w:sz w:val="20"/>
          <w:szCs w:val="20"/>
          <w:lang w:eastAsia="fr-FR"/>
        </w:rPr>
        <w:t xml:space="preserve"> à la charge de la mise en place des bennes a tri sélectif, l’enlèvement de ces bennes et leur remplacement, leur transport aux décharges publiques et le traitement des déchets. Les frais relatifs à cette prestation seront rémunérés dans le cadre du compte prorata par toutes les entreprises.</w:t>
      </w:r>
    </w:p>
    <w:p w14:paraId="3965A19A" w14:textId="77777777" w:rsidR="00DC0C20" w:rsidRPr="00270C71" w:rsidRDefault="00DC0C20" w:rsidP="00DC0C20">
      <w:pPr>
        <w:ind w:left="720"/>
        <w:contextualSpacing/>
      </w:pPr>
    </w:p>
    <w:p w14:paraId="0AF55A3B" w14:textId="17483960" w:rsidR="00DC0C20" w:rsidRPr="00270C71" w:rsidRDefault="00DC0C20" w:rsidP="00DC0C20">
      <w:pPr>
        <w:tabs>
          <w:tab w:val="left" w:leader="dot" w:pos="9356"/>
        </w:tabs>
        <w:spacing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Nota : L’entreprise du lot n°0</w:t>
      </w:r>
      <w:r w:rsidR="002935BE" w:rsidRPr="00270C71">
        <w:rPr>
          <w:rFonts w:ascii="Arial" w:eastAsia="Times New Roman" w:hAnsi="Arial" w:cs="Times New Roman"/>
          <w:b/>
          <w:noProof/>
          <w:sz w:val="20"/>
          <w:szCs w:val="20"/>
          <w:lang w:eastAsia="fr-FR"/>
        </w:rPr>
        <w:t>1</w:t>
      </w:r>
      <w:r w:rsidRPr="00270C71">
        <w:rPr>
          <w:rFonts w:ascii="Arial" w:eastAsia="Times New Roman" w:hAnsi="Arial" w:cs="Times New Roman"/>
          <w:b/>
          <w:noProof/>
          <w:sz w:val="20"/>
          <w:szCs w:val="20"/>
          <w:lang w:eastAsia="fr-FR"/>
        </w:rPr>
        <w:t xml:space="preserve"> devra fournir obligatoirement une copie de la convention de compte prorata au Maître d’Œuvre et au Maître d’Ouvrage. Aucune situation ne sera réglée par le Maître d’Ouvrage avant que la convention soit signée par toutes les entreprises durant la période de préparation de chantier. </w:t>
      </w:r>
    </w:p>
    <w:p w14:paraId="01932F47" w14:textId="77777777" w:rsidR="00DC0C20" w:rsidRPr="00270C71" w:rsidRDefault="00DC0C20" w:rsidP="00DC0C20">
      <w:pPr>
        <w:tabs>
          <w:tab w:val="left" w:leader="dot" w:pos="9356"/>
        </w:tabs>
        <w:spacing w:line="240" w:lineRule="auto"/>
        <w:ind w:left="794"/>
        <w:jc w:val="both"/>
        <w:rPr>
          <w:rFonts w:ascii="Arial" w:eastAsia="Times New Roman" w:hAnsi="Arial" w:cs="Times New Roman"/>
          <w:noProof/>
          <w:sz w:val="20"/>
          <w:szCs w:val="20"/>
          <w:lang w:eastAsia="fr-FR"/>
        </w:rPr>
      </w:pPr>
    </w:p>
    <w:p w14:paraId="06895FDC" w14:textId="77777777" w:rsidR="00DC0C20" w:rsidRPr="00270C71" w:rsidRDefault="00DC0C20" w:rsidP="00DC0C20">
      <w:pPr>
        <w:tabs>
          <w:tab w:val="left" w:leader="dot" w:pos="9356"/>
        </w:tabs>
        <w:spacing w:after="120"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b/>
          <w:noProof/>
          <w:sz w:val="20"/>
          <w:szCs w:val="20"/>
          <w:lang w:eastAsia="fr-FR"/>
        </w:rPr>
        <w:t>C) Dépenses de consommation</w:t>
      </w:r>
    </w:p>
    <w:p w14:paraId="5F2F1CB7" w14:textId="77777777" w:rsidR="00DC0C20" w:rsidRPr="00270C71" w:rsidRDefault="00DC0C20" w:rsidP="00DC0C20">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Font l'objet d'une répartition forfaitaire, dans tous les cas où elles n'ont pas été individualisées et mises à la charge d'une entreprise déterminée, les dépenses indiquées ci-après :</w:t>
      </w:r>
    </w:p>
    <w:p w14:paraId="2D6D7ABF"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Quittances d'eau, d'électricité, de téléphone et télécopie ;</w:t>
      </w:r>
    </w:p>
    <w:p w14:paraId="5C0AB8F1"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Frais d'exploitation des ascenseurs de chantier ;</w:t>
      </w:r>
    </w:p>
    <w:p w14:paraId="2265E14D"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Chauffage des locaux du chantier et, s’il y a lieu, de l’ouvrage, objet du ou des marchés de travaux, y compris </w:t>
      </w:r>
      <w:r w:rsidRPr="00270C71">
        <w:rPr>
          <w:rFonts w:ascii="Arial" w:eastAsia="Times New Roman" w:hAnsi="Arial" w:cs="Times New Roman"/>
          <w:noProof/>
          <w:sz w:val="20"/>
          <w:szCs w:val="20"/>
          <w:shd w:val="clear" w:color="auto" w:fill="FFFFFF"/>
          <w:lang w:eastAsia="fr-FR"/>
        </w:rPr>
        <w:t>combustibles et/ou énergie nécessaire</w:t>
      </w:r>
      <w:r w:rsidRPr="00270C71">
        <w:rPr>
          <w:rFonts w:ascii="Arial" w:eastAsia="Times New Roman" w:hAnsi="Arial" w:cs="Times New Roman"/>
          <w:noProof/>
          <w:sz w:val="20"/>
          <w:szCs w:val="20"/>
          <w:lang w:eastAsia="fr-FR"/>
        </w:rPr>
        <w:t xml:space="preserve"> pour les essais ;</w:t>
      </w:r>
    </w:p>
    <w:p w14:paraId="39810218"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Frais de remise en état des réseaux d'eau, d'électricité et de téléphone détériorés, lorsqu'il y a impossibilité de connaître le responsable ;</w:t>
      </w:r>
    </w:p>
    <w:p w14:paraId="253A1243"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Nettoyage spécifique vis-à-vis du Covid-19. </w:t>
      </w:r>
    </w:p>
    <w:p w14:paraId="3FDB4904"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Frais de réparation et de remplacement des fournitures et matériels mis en œuvre et détériorés ou détournés dans les cas suivants :</w:t>
      </w:r>
    </w:p>
    <w:p w14:paraId="5A8CEC87"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l'auteur des dégradations et des détournements ne peut être découvert ;</w:t>
      </w:r>
    </w:p>
    <w:p w14:paraId="6B5ADB38"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les dégradations ou les détournements ne peuvent être imputés à l'entrepreneur d'un lot déterminé ;</w:t>
      </w:r>
    </w:p>
    <w:p w14:paraId="1798EDEE" w14:textId="77777777" w:rsidR="00DC0C20" w:rsidRPr="00270C71" w:rsidRDefault="00DC0C20" w:rsidP="00DC0C20">
      <w:pPr>
        <w:numPr>
          <w:ilvl w:val="1"/>
          <w:numId w:val="6"/>
        </w:numPr>
        <w:tabs>
          <w:tab w:val="left" w:leader="dot" w:pos="9356"/>
        </w:tabs>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la responsabilité de l'auteur, insolvable, n'est pas couverte par un tiers.</w:t>
      </w:r>
    </w:p>
    <w:p w14:paraId="60EC7D3B" w14:textId="77777777" w:rsidR="00DC0C20" w:rsidRPr="00270C71" w:rsidRDefault="00DC0C20" w:rsidP="00DC0C20">
      <w:pPr>
        <w:tabs>
          <w:tab w:val="left" w:leader="dot" w:pos="9356"/>
        </w:tabs>
        <w:spacing w:line="240" w:lineRule="auto"/>
        <w:ind w:left="1080"/>
        <w:jc w:val="both"/>
        <w:rPr>
          <w:rFonts w:ascii="Arial" w:eastAsia="Times New Roman" w:hAnsi="Arial" w:cs="Times New Roman"/>
          <w:noProof/>
          <w:sz w:val="20"/>
          <w:szCs w:val="20"/>
          <w:lang w:eastAsia="fr-FR"/>
        </w:rPr>
      </w:pPr>
    </w:p>
    <w:p w14:paraId="6B8D1BFE" w14:textId="1A86274B"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L'entrepreneur titulaire du lot n°0</w:t>
      </w:r>
      <w:r w:rsidR="002935BE" w:rsidRPr="00270C71">
        <w:rPr>
          <w:rFonts w:ascii="Arial" w:eastAsia="Times New Roman" w:hAnsi="Arial" w:cs="Times New Roman"/>
          <w:noProof/>
          <w:sz w:val="20"/>
          <w:szCs w:val="20"/>
          <w:lang w:eastAsia="fr-FR"/>
        </w:rPr>
        <w:t>1</w:t>
      </w:r>
      <w:r w:rsidRPr="00270C71">
        <w:rPr>
          <w:rFonts w:ascii="Arial" w:eastAsia="Times New Roman" w:hAnsi="Arial" w:cs="Times New Roman"/>
          <w:noProof/>
          <w:sz w:val="20"/>
          <w:szCs w:val="20"/>
          <w:lang w:eastAsia="fr-FR"/>
        </w:rPr>
        <w:t xml:space="preserve"> procédera au règlement des dépenses correspondantes, mais pourra demander des avances aux autres entrepreneurs. Il effectuera en fin de chantier la répartition des dites dépenses proportionnellement aux montants du décompte final du marché de chaque intervenant, sauf accord spécifique entre eux.</w:t>
      </w:r>
    </w:p>
    <w:p w14:paraId="1F77DE21"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Pour ce qui concerne la répartition des dépenses dites communes, l'action du maître d'œuvre sera limitée au rôle d'amiable compositeur qu'il pourra jouer dans le cas où les répartitions stipulées à l'alinéa qui précède conduiraient à des différends entre les entrepreneurs, si ces derniers lui demandent d'émettre un avis destiné à faciliter le règlement de ces différends.</w:t>
      </w:r>
    </w:p>
    <w:p w14:paraId="54915F65" w14:textId="77777777" w:rsidR="00DC0C20" w:rsidRPr="00270C71" w:rsidRDefault="00DC0C20" w:rsidP="00DC0C20">
      <w:pPr>
        <w:numPr>
          <w:ilvl w:val="0"/>
          <w:numId w:val="5"/>
        </w:num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maître d'ouvrage n'interviendra en aucun cas dans le règlement des différends entre intervenants.</w:t>
      </w:r>
    </w:p>
    <w:p w14:paraId="36671905" w14:textId="74C474ED" w:rsidR="00C63BA7" w:rsidRPr="00270C71" w:rsidRDefault="00C63BA7" w:rsidP="00C56808">
      <w:pPr>
        <w:pStyle w:val="05ARTICLENiv1-SsTitre"/>
      </w:pPr>
      <w:bookmarkStart w:id="93" w:name="_Toc211421013"/>
      <w:r w:rsidRPr="00270C71">
        <w:t>Plans d'exécution - Notes de calculs - Etudes de détail</w:t>
      </w:r>
      <w:bookmarkEnd w:id="91"/>
      <w:bookmarkEnd w:id="92"/>
      <w:bookmarkEnd w:id="93"/>
    </w:p>
    <w:p w14:paraId="6628EB3C" w14:textId="77777777" w:rsidR="00DF3606" w:rsidRPr="00270C71" w:rsidRDefault="00DF3606" w:rsidP="00DF3606">
      <w:pPr>
        <w:rPr>
          <w:lang w:eastAsia="fr-FR"/>
        </w:rPr>
      </w:pPr>
    </w:p>
    <w:p w14:paraId="0BD09D56" w14:textId="77777777" w:rsidR="00DF3606" w:rsidRPr="00270C71" w:rsidRDefault="00DF3606" w:rsidP="00DF3606">
      <w:pPr>
        <w:pStyle w:val="05ARTICLENiv1-Texte"/>
      </w:pPr>
      <w:r w:rsidRPr="00270C71">
        <w:t>Il est précisé que le maître d'œuvre n'est pas chargé des études d'exécution des ouvrages,</w:t>
      </w:r>
    </w:p>
    <w:p w14:paraId="5D30B598" w14:textId="77777777" w:rsidR="00DF3606" w:rsidRPr="00270C71" w:rsidRDefault="00DF3606" w:rsidP="00DF3606">
      <w:pPr>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Les études d’exécution seront réalisées par les entreprises. Ces études seront soumises au maître d’œuvre et au contrôleur technique pour visa préalablement à la réalisation des travaux dans les conditions définies à l'article 29 du CCAG.</w:t>
      </w:r>
    </w:p>
    <w:p w14:paraId="30B381C1" w14:textId="77777777" w:rsidR="00DF3606" w:rsidRPr="00270C71" w:rsidRDefault="00DF3606" w:rsidP="00DF3606">
      <w:pPr>
        <w:spacing w:before="240"/>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Ces documents seront fournis en trois exemplaires dont un sur support en permettant la reproduction. </w:t>
      </w:r>
    </w:p>
    <w:p w14:paraId="7185946A" w14:textId="77777777" w:rsidR="00DF3606" w:rsidRPr="00270C71" w:rsidRDefault="00DF3606" w:rsidP="00DF3606">
      <w:pPr>
        <w:spacing w:before="240"/>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Ils seront remis également sur support informatique (CD, DVD, autres).</w:t>
      </w:r>
    </w:p>
    <w:p w14:paraId="2C9B9567" w14:textId="77777777" w:rsidR="00DF3606" w:rsidRPr="00270C71" w:rsidRDefault="00DF3606" w:rsidP="00DF3606">
      <w:pPr>
        <w:ind w:left="360"/>
        <w:rPr>
          <w:rFonts w:ascii="Arial" w:eastAsia="Times New Roman" w:hAnsi="Arial" w:cs="Times New Roman"/>
          <w:noProof/>
          <w:sz w:val="20"/>
          <w:szCs w:val="20"/>
          <w:lang w:eastAsia="fr-FR"/>
        </w:rPr>
      </w:pPr>
    </w:p>
    <w:p w14:paraId="67BF63A9" w14:textId="77777777" w:rsidR="00DF3606" w:rsidRPr="00270C71" w:rsidRDefault="00DF3606" w:rsidP="00DF3606">
      <w:pPr>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titulaire a parfaitement pris connaissance de l’ensemble des pièces techniques sur la base desquelles il a élaboré son offre.</w:t>
      </w:r>
    </w:p>
    <w:p w14:paraId="345F4308" w14:textId="77777777" w:rsidR="00DF3606" w:rsidRPr="00270C71" w:rsidRDefault="00DF3606" w:rsidP="00DF3606">
      <w:pPr>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Il admet que l’ensemble des études complémentaires, permettant la parfaite réalisation des travaux, procède des études d’exécution à sa charge.</w:t>
      </w:r>
    </w:p>
    <w:p w14:paraId="134ECC6B" w14:textId="77777777" w:rsidR="00DF3606" w:rsidRPr="00270C71" w:rsidRDefault="00DF3606" w:rsidP="00DF3606">
      <w:pPr>
        <w:jc w:val="both"/>
        <w:rPr>
          <w:rFonts w:ascii="Arial" w:eastAsia="Times New Roman" w:hAnsi="Arial" w:cs="Times New Roman"/>
          <w:noProof/>
          <w:sz w:val="20"/>
          <w:szCs w:val="20"/>
          <w:lang w:eastAsia="fr-FR"/>
        </w:rPr>
      </w:pPr>
    </w:p>
    <w:p w14:paraId="459B4E51" w14:textId="77777777" w:rsidR="00DF3606" w:rsidRPr="00270C71" w:rsidRDefault="00DF3606" w:rsidP="00DF3606">
      <w:pPr>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19EF79CB" w14:textId="77777777" w:rsidR="00C63BA7" w:rsidRPr="00270C71" w:rsidRDefault="00C63BA7" w:rsidP="00C56808">
      <w:pPr>
        <w:pStyle w:val="05ARTICLENiv1-SsTitre"/>
      </w:pPr>
      <w:bookmarkStart w:id="94" w:name="_Toc125273026"/>
      <w:bookmarkStart w:id="95" w:name="_Toc221004773"/>
      <w:bookmarkStart w:id="96" w:name="_Toc211421014"/>
      <w:r w:rsidRPr="00270C71">
        <w:t>Lutte contre le travail dissimulé</w:t>
      </w:r>
      <w:bookmarkEnd w:id="96"/>
      <w:r w:rsidRPr="00270C71">
        <w:t xml:space="preserve"> </w:t>
      </w:r>
      <w:bookmarkEnd w:id="94"/>
      <w:bookmarkEnd w:id="95"/>
    </w:p>
    <w:p w14:paraId="13201606" w14:textId="77777777" w:rsidR="00C63BA7" w:rsidRPr="00270C71" w:rsidRDefault="00C63BA7" w:rsidP="000C4D2F">
      <w:pPr>
        <w:pStyle w:val="05ARTICLENiv1-Texte"/>
      </w:pPr>
      <w:r w:rsidRPr="00270C71">
        <w:t>Le titulaire devra remettre au maître de l'ouvrage, sur demande de celui-ci, dans un délai de quinze jours, l'enregistrement exhaustif de toutes les personnes qu'il emploie sur le chantier établi conformément à l'article 31.5 du CCAG travaux.</w:t>
      </w:r>
      <w:bookmarkStart w:id="97" w:name="_Toc125273027"/>
      <w:bookmarkStart w:id="98" w:name="_Toc221004774"/>
    </w:p>
    <w:p w14:paraId="50F99D46" w14:textId="77777777" w:rsidR="00C63BA7" w:rsidRPr="00270C71" w:rsidRDefault="00C63BA7" w:rsidP="00C56808">
      <w:pPr>
        <w:pStyle w:val="05ARTICLENiv1-SsTitre"/>
      </w:pPr>
      <w:bookmarkStart w:id="99" w:name="_Toc211421015"/>
      <w:r w:rsidRPr="00270C71">
        <w:t>Organisation, déroulement, sécurité et hygiène des chantiers</w:t>
      </w:r>
      <w:bookmarkEnd w:id="97"/>
      <w:bookmarkEnd w:id="98"/>
      <w:bookmarkEnd w:id="99"/>
    </w:p>
    <w:p w14:paraId="13137002" w14:textId="77777777" w:rsidR="00C63BA7" w:rsidRPr="00270C71" w:rsidRDefault="00C63BA7" w:rsidP="00D75D0F">
      <w:pPr>
        <w:pStyle w:val="06ARTICLENiv2-SsTitre"/>
      </w:pPr>
      <w:r w:rsidRPr="00270C71">
        <w:t>Emplacement des installations de chantier</w:t>
      </w:r>
    </w:p>
    <w:p w14:paraId="6928E34E" w14:textId="77777777" w:rsidR="00895B22" w:rsidRPr="00270C71" w:rsidRDefault="00895B22" w:rsidP="00895B22">
      <w:pPr>
        <w:rPr>
          <w:lang w:eastAsia="fr-FR"/>
        </w:rPr>
      </w:pPr>
    </w:p>
    <w:p w14:paraId="49A9446F" w14:textId="77777777" w:rsidR="00895B22" w:rsidRPr="00270C71" w:rsidRDefault="00895B22" w:rsidP="00895B22">
      <w:pPr>
        <w:pStyle w:val="05ARTICLENiv1-Texte"/>
      </w:pPr>
      <w:r w:rsidRPr="00270C71">
        <w:t>Les lieux doivent être remis en état en fin de travaux.</w:t>
      </w:r>
    </w:p>
    <w:p w14:paraId="7DB33E9F" w14:textId="77777777" w:rsidR="00895B22" w:rsidRPr="00270C71" w:rsidRDefault="00895B22" w:rsidP="00895B22">
      <w:pPr>
        <w:pStyle w:val="05ARTICLENiv1-Texte"/>
      </w:pPr>
      <w:r w:rsidRPr="00270C71">
        <w:t>Le maître d'œuvre se réserve un droit de contrôle sur les installations réalisées par l'entrepreneur.</w:t>
      </w:r>
    </w:p>
    <w:p w14:paraId="607653F8" w14:textId="77777777" w:rsidR="00895B22" w:rsidRPr="00270C71" w:rsidRDefault="00895B22" w:rsidP="00895B22">
      <w:pPr>
        <w:pStyle w:val="05ARTICLENiv1-Texte"/>
      </w:pPr>
      <w:r w:rsidRPr="00270C71">
        <w:t>Le titulaire s'engage au respect de toutes dispositions législatives, réglementaires ou contractuelles relatives aux installations de chantier.</w:t>
      </w:r>
    </w:p>
    <w:p w14:paraId="070E0D21" w14:textId="77777777" w:rsidR="00C63BA7" w:rsidRPr="00270C71" w:rsidRDefault="00C63BA7" w:rsidP="00D75D0F">
      <w:pPr>
        <w:pStyle w:val="06ARTICLENiv2-SsTitre"/>
      </w:pPr>
      <w:r w:rsidRPr="00270C71">
        <w:t xml:space="preserve">Laboratoire et bureau du chantier </w:t>
      </w:r>
    </w:p>
    <w:p w14:paraId="4FC84F18" w14:textId="77777777" w:rsidR="00895B22" w:rsidRPr="00270C71" w:rsidRDefault="00895B22" w:rsidP="00895B22">
      <w:pPr>
        <w:rPr>
          <w:lang w:eastAsia="fr-FR"/>
        </w:rPr>
      </w:pPr>
    </w:p>
    <w:p w14:paraId="0F432CF5" w14:textId="5E9DF19B" w:rsidR="00895B22" w:rsidRPr="00270C71" w:rsidRDefault="00895B22" w:rsidP="00895B22">
      <w:pPr>
        <w:pStyle w:val="05ARTICLENiv1-Texte"/>
      </w:pPr>
      <w:r w:rsidRPr="00270C71">
        <w:t>L'entrepreneur aura la charge d'installer, un bureau avec téléphone pour le maître d'œuvre et le coordonnateur sécurité santé, cette construction devant être meublée, éclairée et chauffée. Le bureau doit disposer d'un fax, d'une ligne téléphonique ainsi que d'une salle de réunion suffisante pour que chacun exerce sa mission dans de bonnes conditions.</w:t>
      </w:r>
    </w:p>
    <w:p w14:paraId="2E3F9D44" w14:textId="77777777" w:rsidR="00C63BA7" w:rsidRPr="00270C71" w:rsidRDefault="00C63BA7" w:rsidP="0092734C">
      <w:pPr>
        <w:numPr>
          <w:ilvl w:val="0"/>
          <w:numId w:val="12"/>
        </w:numPr>
        <w:spacing w:after="120" w:line="240" w:lineRule="auto"/>
        <w:ind w:left="0" w:firstLine="0"/>
        <w:rPr>
          <w:rFonts w:ascii="Arial" w:eastAsia="Times New Roman" w:hAnsi="Arial" w:cs="Times New Roman"/>
          <w:spacing w:val="-6"/>
          <w:sz w:val="2"/>
          <w:szCs w:val="2"/>
          <w:lang w:eastAsia="fr-FR"/>
        </w:rPr>
      </w:pPr>
    </w:p>
    <w:p w14:paraId="59810215" w14:textId="77777777" w:rsidR="00C63BA7" w:rsidRPr="00270C71" w:rsidRDefault="00C63BA7" w:rsidP="00D75D0F">
      <w:pPr>
        <w:pStyle w:val="06ARTICLENiv2-SsTitre"/>
      </w:pPr>
      <w:r w:rsidRPr="00270C71">
        <w:t>Mesures particulières concernant la sécurité et la santé</w:t>
      </w:r>
    </w:p>
    <w:p w14:paraId="4539CB4D" w14:textId="77777777" w:rsidR="00C63BA7" w:rsidRPr="00270C71" w:rsidRDefault="00C63BA7" w:rsidP="000C4D2F">
      <w:pPr>
        <w:pStyle w:val="05ARTICLENiv1-Texte"/>
        <w:rPr>
          <w:rFonts w:cs="Arial"/>
        </w:rPr>
      </w:pPr>
      <w:r w:rsidRPr="00270C71">
        <w:t xml:space="preserve">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w:t>
      </w:r>
      <w:r w:rsidRPr="00270C71">
        <w:rPr>
          <w:rFonts w:cs="Arial"/>
        </w:rPr>
        <w:t>en cours d’exécution du marché et pendant la période de garantie des prestations, dans un délai de 8 jours, sur simple demande du représentant du pouvoir adjudicateur.</w:t>
      </w:r>
    </w:p>
    <w:p w14:paraId="329C3B7D" w14:textId="77777777" w:rsidR="00C63BA7" w:rsidRPr="00270C71" w:rsidRDefault="00C63BA7" w:rsidP="000C4D2F">
      <w:pPr>
        <w:pStyle w:val="05ARTICLENiv1-Texte"/>
      </w:pPr>
      <w:r w:rsidRPr="00270C71">
        <w:t xml:space="preserve">Les parties s’engagent au respect des règles concernant la sécurité et la santé des travailleurs conformément aux articles L 4211-1 et, L 4531-1 à 3 et L 4532-1 à 18 et R 4532-1 à 4533-7 du Code du travail. </w:t>
      </w:r>
    </w:p>
    <w:p w14:paraId="2EA2FCD5" w14:textId="77777777" w:rsidR="00C63BA7" w:rsidRPr="00270C71" w:rsidRDefault="00C63BA7" w:rsidP="000C4D2F">
      <w:pPr>
        <w:pStyle w:val="05ARTICLENiv1-Texte"/>
        <w:rPr>
          <w:strike/>
          <w:sz w:val="26"/>
        </w:rPr>
      </w:pPr>
      <w:r w:rsidRPr="00270C71">
        <w:t>A ce titre il est précisé :</w:t>
      </w:r>
    </w:p>
    <w:p w14:paraId="655A0484" w14:textId="0953BB1B" w:rsidR="00C63BA7" w:rsidRPr="00270C71" w:rsidRDefault="00C63BA7" w:rsidP="00895B22">
      <w:pPr>
        <w:pStyle w:val="05ARTICLENiv1-Texte"/>
        <w:ind w:left="709"/>
      </w:pPr>
      <w:r w:rsidRPr="00270C71">
        <w:t xml:space="preserve">Le chantier est soumis à la mise en place d'un plan général de coordination en matière de </w:t>
      </w:r>
    </w:p>
    <w:p w14:paraId="496C2334" w14:textId="77777777" w:rsidR="00C63BA7" w:rsidRPr="00270C71" w:rsidRDefault="00C63BA7" w:rsidP="000C4D2F">
      <w:pPr>
        <w:pStyle w:val="05ARTICLENiv1-Texte"/>
      </w:pPr>
      <w:r w:rsidRPr="00270C71">
        <w:lastRenderedPageBreak/>
        <w:t xml:space="preserve">Le Plan particulier de sécurité et de santé devra être transmis par l'entreprise au coordonnateur dans les conditions prévues aux articles R 4532-56 à 76 du code du travail dans un délai de 30 jours après la notification du marché. </w:t>
      </w:r>
    </w:p>
    <w:p w14:paraId="548F6745" w14:textId="77777777" w:rsidR="00C63BA7" w:rsidRPr="00270C71" w:rsidRDefault="00C63BA7" w:rsidP="00D75D0F">
      <w:pPr>
        <w:pStyle w:val="06ARTICLENiv2-SsTitre"/>
      </w:pPr>
      <w:bookmarkStart w:id="100" w:name="_Toc125273028"/>
      <w:bookmarkStart w:id="101" w:name="_Toc221004775"/>
      <w:r w:rsidRPr="00270C71">
        <w:t>Registre de chantier</w:t>
      </w:r>
    </w:p>
    <w:p w14:paraId="1C7992B1" w14:textId="6C3DAC2F" w:rsidR="00C63BA7" w:rsidRPr="00270C71" w:rsidRDefault="00C63BA7" w:rsidP="00F40E2C">
      <w:pPr>
        <w:pStyle w:val="05ARTICLENiv1-Texte"/>
      </w:pPr>
      <w:r w:rsidRPr="00270C71">
        <w:t>Il sera tenu par le maître d'œuvre un registre de chantier conformément à l'article 28.5 du CCAG travaux.</w:t>
      </w:r>
    </w:p>
    <w:p w14:paraId="30E7FE58" w14:textId="77777777" w:rsidR="00C63BA7" w:rsidRPr="00270C71" w:rsidRDefault="00C63BA7" w:rsidP="00C56808">
      <w:pPr>
        <w:pStyle w:val="05ARTICLENiv1-SsTitre"/>
      </w:pPr>
      <w:bookmarkStart w:id="102" w:name="_Toc211421016"/>
      <w:r w:rsidRPr="00270C71">
        <w:t>Dispositions en matière de protection de l’environnement</w:t>
      </w:r>
      <w:bookmarkEnd w:id="100"/>
      <w:bookmarkEnd w:id="101"/>
      <w:bookmarkEnd w:id="102"/>
    </w:p>
    <w:p w14:paraId="4F153475" w14:textId="77777777" w:rsidR="00C63BA7" w:rsidRPr="00270C71" w:rsidRDefault="00C63BA7" w:rsidP="00D75D0F">
      <w:pPr>
        <w:pStyle w:val="06ARTICLENiv2-SsTitre"/>
      </w:pPr>
      <w:r w:rsidRPr="00270C71">
        <w:t>Dispositions générales</w:t>
      </w:r>
    </w:p>
    <w:p w14:paraId="7B8A5912" w14:textId="77777777" w:rsidR="00C63BA7" w:rsidRPr="00270C71" w:rsidRDefault="00C63BA7" w:rsidP="00F40E2C">
      <w:pPr>
        <w:pStyle w:val="05ARTICLENiv1-Texte"/>
        <w:rPr>
          <w:rFonts w:cs="Arial"/>
        </w:rPr>
      </w:pPr>
      <w:r w:rsidRPr="00270C71">
        <w:t xml:space="preserve">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w:t>
      </w:r>
      <w:r w:rsidRPr="00270C71">
        <w:rPr>
          <w:rFonts w:cs="Arial"/>
        </w:rPr>
        <w:t>en cours d’exécution du marché et pendant la période de garantie des prestations, dans un délai de 8 jours, sur simple demande du représentant du pouvoir adjudicateur.</w:t>
      </w:r>
    </w:p>
    <w:p w14:paraId="23B50B16" w14:textId="77777777" w:rsidR="00C63BA7" w:rsidRPr="00270C71" w:rsidRDefault="00C63BA7" w:rsidP="00D75D0F">
      <w:pPr>
        <w:pStyle w:val="06ARTICLENiv2-SsTitre"/>
      </w:pPr>
      <w:r w:rsidRPr="00270C71">
        <w:t>Mesures relatives à la gestion des déchets de chantier</w:t>
      </w:r>
    </w:p>
    <w:p w14:paraId="73770D73" w14:textId="15037BD1" w:rsidR="00C63BA7" w:rsidRPr="00270C71" w:rsidRDefault="00C63BA7" w:rsidP="00F40E2C">
      <w:pPr>
        <w:pStyle w:val="05ARTICLENiv1-Texte"/>
      </w:pPr>
      <w:r w:rsidRPr="00270C71">
        <w:t xml:space="preserve">Le CCTP définit les opérations de collecte, transport, entreposage, tris éventuels et de l'évacuation des déchets créés par les travaux vers les sites susceptibles de les recevoir. </w:t>
      </w:r>
    </w:p>
    <w:p w14:paraId="394BF967" w14:textId="77777777" w:rsidR="00C63BA7" w:rsidRPr="00270C71" w:rsidRDefault="00C63BA7" w:rsidP="00F40E2C">
      <w:pPr>
        <w:pStyle w:val="05ARTICLENiv1-Texte"/>
      </w:pPr>
      <w:r w:rsidRPr="00270C71">
        <w:t>Il précisera les modalités permettant au maître de l'ouvrage de s'assurer de la traçabilité des déchets et matériaux issus du chantier.</w:t>
      </w:r>
    </w:p>
    <w:p w14:paraId="32ABAB60" w14:textId="77777777" w:rsidR="00C63BA7" w:rsidRPr="00270C71" w:rsidRDefault="00C63BA7" w:rsidP="00D75D0F">
      <w:pPr>
        <w:pStyle w:val="06ARTICLENiv2-SsTitre"/>
      </w:pPr>
      <w:r w:rsidRPr="00270C71">
        <w:t>Gestion de la qualité environnementale du chantier</w:t>
      </w:r>
    </w:p>
    <w:p w14:paraId="7EDA5C3C" w14:textId="0CCE6B4A" w:rsidR="00C63BA7" w:rsidRPr="00270C71" w:rsidRDefault="00C63BA7" w:rsidP="00F40E2C">
      <w:pPr>
        <w:pStyle w:val="05ARTICLENiv1-Texte"/>
      </w:pPr>
      <w:r w:rsidRPr="00270C71">
        <w:t>Le titulaire désignera nominativement un Responsable Environnement Entreprise, conformément à la Charte Chantier à Faibles Nuisances  : cette désignation devra intervenir au plus tard à l’expiration de la période de préparation, ou si une telle période n’a pas lieu, dans les quinze jours suivant la notification du démarrage des travaux.</w:t>
      </w:r>
    </w:p>
    <w:p w14:paraId="247B29DD" w14:textId="77777777" w:rsidR="00C63BA7" w:rsidRPr="00270C71" w:rsidRDefault="00C63BA7" w:rsidP="00F40E2C">
      <w:pPr>
        <w:pStyle w:val="05ARTICLENiv1-SsTitre"/>
        <w:ind w:left="709" w:hanging="715"/>
      </w:pPr>
      <w:bookmarkStart w:id="103" w:name="_Toc211421017"/>
      <w:r w:rsidRPr="00270C71">
        <w:t>Dommages divers causés par la conduite des travaux ou les modalités de leur exécution</w:t>
      </w:r>
      <w:bookmarkEnd w:id="103"/>
    </w:p>
    <w:p w14:paraId="2401C320" w14:textId="77777777" w:rsidR="00C63BA7" w:rsidRPr="00270C71" w:rsidRDefault="00C63BA7" w:rsidP="00F40E2C">
      <w:pPr>
        <w:pStyle w:val="05ARTICLENiv1-Texte"/>
      </w:pPr>
      <w:r w:rsidRPr="00270C71">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72A7732C" w14:textId="77777777" w:rsidR="00C63BA7" w:rsidRPr="00270C71" w:rsidRDefault="00C63BA7" w:rsidP="00F40E2C">
      <w:pPr>
        <w:pStyle w:val="05ARTICLENiv1-Texte"/>
        <w:rPr>
          <w:iCs/>
        </w:rPr>
      </w:pPr>
      <w:r w:rsidRPr="00270C71">
        <w:rPr>
          <w:iCs/>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1CFA42F1" w14:textId="77777777" w:rsidR="00C63BA7" w:rsidRPr="00270C71" w:rsidRDefault="00C63BA7" w:rsidP="0092734C">
      <w:pPr>
        <w:pStyle w:val="04ARTICLE-Titre"/>
      </w:pPr>
      <w:bookmarkStart w:id="104" w:name="_Toc211421018"/>
      <w:bookmarkEnd w:id="51"/>
      <w:bookmarkEnd w:id="52"/>
      <w:r w:rsidRPr="00270C71">
        <w:t>AVANCE – GARANTIE DE PAIEMENT</w:t>
      </w:r>
      <w:bookmarkEnd w:id="104"/>
    </w:p>
    <w:p w14:paraId="46D9BF97" w14:textId="301AF37C" w:rsidR="0043544B" w:rsidRPr="00270C71" w:rsidRDefault="0043544B" w:rsidP="0043544B">
      <w:pPr>
        <w:pStyle w:val="05ARTICLENiv1-Texte"/>
      </w:pPr>
      <w:r w:rsidRPr="00270C71">
        <w:t>Il n’est pas prévu le versement d’une avance.</w:t>
      </w:r>
    </w:p>
    <w:p w14:paraId="7999AF83" w14:textId="77777777" w:rsidR="00C63BA7" w:rsidRPr="00270C71" w:rsidRDefault="00C63BA7" w:rsidP="0092734C">
      <w:pPr>
        <w:pStyle w:val="04ARTICLE-Titre"/>
        <w:rPr>
          <w:position w:val="6"/>
        </w:rPr>
      </w:pPr>
      <w:bookmarkStart w:id="105" w:name="_Toc211421019"/>
      <w:r w:rsidRPr="00270C71">
        <w:t>CONDITIONS DE PAIEMENT ET DE REGLEMENT</w:t>
      </w:r>
      <w:bookmarkEnd w:id="105"/>
    </w:p>
    <w:p w14:paraId="17EF40C9" w14:textId="77777777" w:rsidR="00C63BA7" w:rsidRPr="00270C71" w:rsidRDefault="00C63BA7" w:rsidP="00F40E2C">
      <w:pPr>
        <w:pStyle w:val="05ARTICLENiv1-Texte"/>
      </w:pPr>
      <w:r w:rsidRPr="00270C71">
        <w:t>Le règlement des comptes se fait par des acomptes mensuels et un solde établis et réglés comme il est indiqué à l'article 13 du CCAG travaux précisé ou modifié comme suit.</w:t>
      </w:r>
    </w:p>
    <w:p w14:paraId="50950CCD" w14:textId="73A72401" w:rsidR="00C63BA7" w:rsidRPr="00270C71" w:rsidRDefault="00C63BA7" w:rsidP="00F40E2C">
      <w:pPr>
        <w:pStyle w:val="05ARTICLENiv1-Texte"/>
      </w:pPr>
      <w:r w:rsidRPr="00270C71">
        <w:t>Les travaux seront constatés et réglés à l'avancement des travaux au pourcentage des quantités de travaux exécutés pour</w:t>
      </w:r>
      <w:r w:rsidR="0043544B" w:rsidRPr="00270C71">
        <w:t xml:space="preserve"> les marchés à prix forfaitaire. </w:t>
      </w:r>
      <w:r w:rsidRPr="00270C71">
        <w:t>Le solde sera réglé à l'achèvement de l'ouvrage.</w:t>
      </w:r>
    </w:p>
    <w:p w14:paraId="0118EDA4" w14:textId="77777777" w:rsidR="00C63BA7" w:rsidRPr="00270C71" w:rsidRDefault="00C63BA7" w:rsidP="00F40E2C">
      <w:pPr>
        <w:pStyle w:val="05ARTICLENiv1-Texte"/>
      </w:pPr>
      <w:r w:rsidRPr="00270C71">
        <w:lastRenderedPageBreak/>
        <w:t>Le titulaire transmet ses demandes de paiement par tout moyen permettant de donner date certaine.</w:t>
      </w:r>
    </w:p>
    <w:p w14:paraId="31E71BB6" w14:textId="77777777" w:rsidR="00C63BA7" w:rsidRPr="00270C71" w:rsidRDefault="00C63BA7" w:rsidP="00C56808">
      <w:pPr>
        <w:pStyle w:val="05ARTICLENiv1-SsTitre"/>
      </w:pPr>
      <w:bookmarkStart w:id="106" w:name="_Toc211421020"/>
      <w:r w:rsidRPr="00270C71">
        <w:t>Demandes de paiement</w:t>
      </w:r>
      <w:bookmarkEnd w:id="106"/>
    </w:p>
    <w:p w14:paraId="0A1EE4B2" w14:textId="4046DE3D" w:rsidR="00C63BA7" w:rsidRPr="00270C71" w:rsidRDefault="00C63BA7" w:rsidP="00D75D0F">
      <w:pPr>
        <w:pStyle w:val="06ARTICLENiv2-SsTitre"/>
      </w:pPr>
      <w:r w:rsidRPr="00270C71">
        <w:t>Demande de paiement d'acomptes</w:t>
      </w:r>
    </w:p>
    <w:p w14:paraId="5E383064" w14:textId="77777777" w:rsidR="00C63BA7" w:rsidRPr="00270C71" w:rsidRDefault="00C63BA7" w:rsidP="00F40E2C">
      <w:pPr>
        <w:pStyle w:val="05ARTICLENiv1-Texte"/>
      </w:pPr>
      <w:r w:rsidRPr="00270C71">
        <w:t xml:space="preserve">Les acomptes mensuels seront présentés conformément </w:t>
      </w:r>
      <w:r w:rsidRPr="00270C71">
        <w:rPr>
          <w:b/>
        </w:rPr>
        <w:t>au modèle agréé par le maître d'ouvrage</w:t>
      </w:r>
      <w:r w:rsidRPr="00270C71">
        <w:t>.</w:t>
      </w:r>
    </w:p>
    <w:p w14:paraId="2CA56138" w14:textId="214B6E5C" w:rsidR="00C63BA7" w:rsidRPr="00270C71" w:rsidRDefault="00C63BA7" w:rsidP="00F40E2C">
      <w:pPr>
        <w:pStyle w:val="05ARTICLENiv1-Texte"/>
      </w:pPr>
      <w:r w:rsidRPr="00270C71">
        <w:rPr>
          <w:b/>
        </w:rPr>
        <w:t>Par dérogation à l'article 13.2.2 du CCAG travaux</w:t>
      </w:r>
      <w:r w:rsidRPr="00270C71">
        <w:t>, l'état d'acompte sera notifié au titulaire par le maître de l'ouvrage au plus tard lors du règlement de l'acompte si le projet de décompte mensuel remis par le titulaire a été modifié.</w:t>
      </w:r>
    </w:p>
    <w:p w14:paraId="5F8F629B" w14:textId="77777777" w:rsidR="00C63BA7" w:rsidRPr="00270C71" w:rsidRDefault="00C63BA7" w:rsidP="00D75D0F">
      <w:pPr>
        <w:pStyle w:val="06ARTICLENiv2-SsTitre"/>
      </w:pPr>
      <w:r w:rsidRPr="00270C71">
        <w:t>Demande de paiement finale</w:t>
      </w:r>
    </w:p>
    <w:p w14:paraId="1AC6B62B" w14:textId="77777777" w:rsidR="00C63BA7" w:rsidRPr="00270C71" w:rsidRDefault="00C63BA7" w:rsidP="00F40E2C">
      <w:pPr>
        <w:pStyle w:val="05ARTICLENiv1-Texte"/>
        <w:rPr>
          <w:shd w:val="clear" w:color="auto" w:fill="FFFFFF"/>
        </w:rPr>
      </w:pPr>
      <w:r w:rsidRPr="00270C71">
        <w:rPr>
          <w:b/>
          <w:shd w:val="clear" w:color="auto" w:fill="FFFFFF"/>
        </w:rPr>
        <w:t>Par dérogation à l’article 13.3.2 du CCAG Travaux,</w:t>
      </w:r>
      <w:r w:rsidRPr="00270C71">
        <w:rPr>
          <w:shd w:val="clear" w:color="auto" w:fill="FFFFFF"/>
        </w:rPr>
        <w:t xml:space="preserve"> le titulaire transmet au maître d'œuvre et au représentant du pouvoir adjudicateur son projet de décompte final à compter de la plus tardive de ces dates :</w:t>
      </w:r>
    </w:p>
    <w:p w14:paraId="54474BA3" w14:textId="77777777" w:rsidR="00C63BA7" w:rsidRPr="00270C71" w:rsidRDefault="00C63BA7" w:rsidP="00F40E2C">
      <w:pPr>
        <w:pStyle w:val="05ARTICLENiv1-TableauPuce1"/>
        <w:rPr>
          <w:strike/>
          <w:shd w:val="clear" w:color="auto" w:fill="FFFFFF"/>
        </w:rPr>
      </w:pPr>
      <w:r w:rsidRPr="00270C71">
        <w:rPr>
          <w:shd w:val="clear" w:color="auto" w:fill="FFFFFF"/>
        </w:rPr>
        <w:t xml:space="preserve">date de notification de la décision de réception selon les dispositions de l'article 13.3.2 du CCAG </w:t>
      </w:r>
    </w:p>
    <w:p w14:paraId="4E2D9903" w14:textId="77777777" w:rsidR="00C63BA7" w:rsidRPr="00270C71" w:rsidRDefault="00C63BA7" w:rsidP="00F40E2C">
      <w:pPr>
        <w:pStyle w:val="05ARTICLENiv1-TableauPuce1"/>
        <w:rPr>
          <w:shd w:val="clear" w:color="auto" w:fill="FFFFFF"/>
        </w:rPr>
      </w:pPr>
      <w:r w:rsidRPr="00270C71">
        <w:rPr>
          <w:shd w:val="clear" w:color="auto" w:fill="FFFFFF"/>
        </w:rPr>
        <w:t>date de remise des documents demandés en application des articles 40 du CCAG et 15 ci-dessous,</w:t>
      </w:r>
    </w:p>
    <w:p w14:paraId="4653D80A" w14:textId="77777777" w:rsidR="00C63BA7" w:rsidRPr="00270C71" w:rsidRDefault="00C63BA7" w:rsidP="00F40E2C">
      <w:pPr>
        <w:pStyle w:val="05ARTICLENiv1-TableauPuce1"/>
        <w:rPr>
          <w:shd w:val="clear" w:color="auto" w:fill="FFFFFF"/>
        </w:rPr>
      </w:pPr>
      <w:r w:rsidRPr="00270C71">
        <w:rPr>
          <w:shd w:val="clear" w:color="auto" w:fill="FFFFFF"/>
        </w:rPr>
        <w:t>date d’application de la retenue définitive dans les conditions définies à l’article 15 ci-dessous,</w:t>
      </w:r>
    </w:p>
    <w:p w14:paraId="65D58135" w14:textId="77777777" w:rsidR="0043544B" w:rsidRPr="00270C71" w:rsidRDefault="0043544B" w:rsidP="00F40E2C">
      <w:pPr>
        <w:pStyle w:val="05ARTICLENiv1-Texte"/>
        <w:rPr>
          <w:b/>
        </w:rPr>
      </w:pPr>
    </w:p>
    <w:p w14:paraId="3BF866B1" w14:textId="77777777" w:rsidR="00C63BA7" w:rsidRPr="00270C71" w:rsidRDefault="00C63BA7" w:rsidP="00F40E2C">
      <w:pPr>
        <w:pStyle w:val="05ARTICLENiv1-Texte"/>
      </w:pPr>
      <w:r w:rsidRPr="00270C71">
        <w:rPr>
          <w:b/>
        </w:rPr>
        <w:t>Par dérogation à l’article 13.4.4 du CCAG Travaux</w:t>
      </w:r>
      <w:r w:rsidRPr="00270C71">
        <w:t> :</w:t>
      </w:r>
    </w:p>
    <w:p w14:paraId="43886419" w14:textId="77777777" w:rsidR="00C63BA7" w:rsidRPr="00270C71" w:rsidRDefault="00C63BA7" w:rsidP="00F40E2C">
      <w:pPr>
        <w:pStyle w:val="05ARTICLENiv1-TableauPuce1"/>
      </w:pPr>
      <w:r w:rsidRPr="00270C71">
        <w:t>Le pouvoir adjudicateur disposera d’un délai de 30 jours à compter de la réception du projet de décompte général signé par le titulaire pour lui notifier le décompte général.</w:t>
      </w:r>
    </w:p>
    <w:p w14:paraId="6274FE14" w14:textId="77777777" w:rsidR="00C63BA7" w:rsidRPr="00270C71" w:rsidRDefault="00C63BA7" w:rsidP="00F40E2C">
      <w:pPr>
        <w:pStyle w:val="05ARTICLENiv1-TableauPuce1"/>
      </w:pPr>
      <w:r w:rsidRPr="00270C71">
        <w:t xml:space="preserve">Lorsque le titulaire notifie au représentant du pouvoir adjudicateur, avec copie au maître d’œuvre, un projet de décompte général signé, il indique expressément dans son envoi vouloir faire application des dispositions de l’article 13.4.4 du CCAG et qu’en l’absence de notification du décompte général par le représentant du pouvoir adjudicateur dans un délai de 30 jours de la réception des documents, le décompte général deviendra tacitement le décompte général et définitif. </w:t>
      </w:r>
    </w:p>
    <w:p w14:paraId="3D442DCB" w14:textId="77777777" w:rsidR="00C63BA7" w:rsidRPr="00270C71" w:rsidRDefault="00C63BA7" w:rsidP="00F40E2C">
      <w:pPr>
        <w:pStyle w:val="05ARTICLENiv1-TableauPuce1"/>
        <w:numPr>
          <w:ilvl w:val="0"/>
          <w:numId w:val="0"/>
        </w:numPr>
        <w:ind w:left="454"/>
      </w:pPr>
      <w:r w:rsidRPr="00270C71">
        <w:t>A défaut de cette indication, en l’absence de notification du décompte général dans ce délai, le décompte général signé par le titulaire ne pourra devenir le décompte général et définitif.</w:t>
      </w:r>
    </w:p>
    <w:p w14:paraId="7B9D8721" w14:textId="77777777" w:rsidR="00C63BA7" w:rsidRPr="00270C71" w:rsidRDefault="00C63BA7" w:rsidP="00F40E2C">
      <w:pPr>
        <w:pStyle w:val="05ARTICLENiv1-Texte"/>
        <w:rPr>
          <w:b/>
          <w:shd w:val="clear" w:color="auto" w:fill="FFFFFF"/>
        </w:rPr>
      </w:pPr>
      <w:r w:rsidRPr="00270C71">
        <w:rPr>
          <w:b/>
          <w:shd w:val="clear" w:color="auto" w:fill="FFFFFF"/>
        </w:rPr>
        <w:t>Dans le cas d’une réception avec réserves :</w:t>
      </w:r>
    </w:p>
    <w:p w14:paraId="2E7D56F2" w14:textId="77777777" w:rsidR="00C63BA7" w:rsidRPr="00270C71" w:rsidRDefault="00C63BA7" w:rsidP="00DE3BC4">
      <w:pPr>
        <w:pStyle w:val="05ARTICLENiv1-Texte"/>
        <w:rPr>
          <w:shd w:val="clear" w:color="auto" w:fill="FFFFFF"/>
        </w:rPr>
      </w:pPr>
      <w:r w:rsidRPr="00270C71">
        <w:rPr>
          <w:b/>
          <w:shd w:val="clear" w:color="auto" w:fill="FFFFFF"/>
        </w:rPr>
        <w:t>Par dérogation à l’article 13.4.2 du CCAG Travaux</w:t>
      </w:r>
      <w:r w:rsidRPr="00270C71">
        <w:rPr>
          <w:shd w:val="clear" w:color="auto" w:fill="FFFFFF"/>
        </w:rPr>
        <w:t>, lorsque la réception est prononcée avec réserves et que les réserves ne sont pas levées au moment de l’établissement du décompte général, le représentant du pouvoir adjudicateur ne signe le projet de décompte général qu’après la levée de la dernière des réserves. Dans le cas où la levée des réserves est confiée à une autre entreprise, la signature du projet de décompte général n’interviendra qu’après règlement définitif du nouveau marché. Il intégrera le montant des sommes engagées pour la réalisation des travaux nécessaires à la levée des réserves à la réception.</w:t>
      </w:r>
    </w:p>
    <w:p w14:paraId="197D54F0" w14:textId="77777777" w:rsidR="00C63BA7" w:rsidRPr="00270C71" w:rsidRDefault="00C63BA7" w:rsidP="00DE3BC4">
      <w:pPr>
        <w:pStyle w:val="05ARTICLENiv1-Texte"/>
        <w:rPr>
          <w:shd w:val="clear" w:color="auto" w:fill="FFFFFF"/>
        </w:rPr>
      </w:pPr>
      <w:r w:rsidRPr="00270C71">
        <w:rPr>
          <w:shd w:val="clear" w:color="auto" w:fill="FFFFFF"/>
        </w:rPr>
        <w:t>Le projet de décompte général devenu le décompte général est notifié au titulaire par le représentant du pouvoir adjudicateur avant la plus tardive des dates ci-après :</w:t>
      </w:r>
    </w:p>
    <w:p w14:paraId="7830388D" w14:textId="77777777" w:rsidR="00C63BA7" w:rsidRPr="00270C71" w:rsidRDefault="00C63BA7" w:rsidP="00DE3BC4">
      <w:pPr>
        <w:pStyle w:val="05ARTICLENiv1-TableauPuce1"/>
        <w:rPr>
          <w:shd w:val="clear" w:color="auto" w:fill="FFFFFF"/>
        </w:rPr>
      </w:pPr>
      <w:r w:rsidRPr="00270C71">
        <w:rPr>
          <w:shd w:val="clear" w:color="auto" w:fill="FFFFFF"/>
        </w:rPr>
        <w:t>30 jours à compter de la levée de la dernière des réserves</w:t>
      </w:r>
    </w:p>
    <w:p w14:paraId="6CF6705B" w14:textId="77777777" w:rsidR="00C63BA7" w:rsidRPr="00270C71" w:rsidRDefault="00C63BA7" w:rsidP="00DE3BC4">
      <w:pPr>
        <w:pStyle w:val="05ARTICLENiv1-TableauPuce1"/>
        <w:rPr>
          <w:shd w:val="clear" w:color="auto" w:fill="FFFFFF"/>
        </w:rPr>
      </w:pPr>
      <w:r w:rsidRPr="00270C71">
        <w:rPr>
          <w:shd w:val="clear" w:color="auto" w:fill="FFFFFF"/>
        </w:rPr>
        <w:t>30 jours à compter du règlement définitif du nouveau marché</w:t>
      </w:r>
    </w:p>
    <w:p w14:paraId="042F8DDA" w14:textId="23F1E652" w:rsidR="00C63BA7" w:rsidRPr="00270C71" w:rsidRDefault="00C63BA7" w:rsidP="00C56808">
      <w:pPr>
        <w:pStyle w:val="05ARTICLENiv1-SsTitre"/>
      </w:pPr>
      <w:bookmarkStart w:id="107" w:name="_Toc211421021"/>
      <w:r w:rsidRPr="00270C71">
        <w:t>Délais de paiement</w:t>
      </w:r>
      <w:bookmarkEnd w:id="107"/>
    </w:p>
    <w:p w14:paraId="21FE8FCB" w14:textId="3A3BDDFD" w:rsidR="00C63BA7" w:rsidRPr="00270C71" w:rsidRDefault="00C63BA7" w:rsidP="00946A99">
      <w:pPr>
        <w:pStyle w:val="05ARTICLENiv1-Texte"/>
      </w:pPr>
      <w:bookmarkStart w:id="108" w:name="OLE_LINK3"/>
      <w:bookmarkStart w:id="109" w:name="OLE_LINK4"/>
      <w:r w:rsidRPr="00270C71">
        <w:rPr>
          <w:b/>
        </w:rPr>
        <w:t>Le délai de règlement des acomptes</w:t>
      </w:r>
      <w:r w:rsidRPr="00270C71">
        <w:t xml:space="preserve"> est de </w:t>
      </w:r>
      <w:r w:rsidR="0043544B" w:rsidRPr="00270C71">
        <w:t xml:space="preserve">30 </w:t>
      </w:r>
      <w:r w:rsidRPr="00270C71">
        <w:t xml:space="preserve">jours, à compter de la réception de la demande d’acompte </w:t>
      </w:r>
      <w:r w:rsidRPr="00270C71">
        <w:rPr>
          <w:shd w:val="clear" w:color="auto" w:fill="FFFFFF"/>
        </w:rPr>
        <w:t>par le maître</w:t>
      </w:r>
      <w:r w:rsidRPr="00270C71">
        <w:rPr>
          <w:rFonts w:ascii="a" w:hAnsi="a"/>
          <w:shd w:val="clear" w:color="auto" w:fill="FFFFFF"/>
        </w:rPr>
        <w:t xml:space="preserve"> </w:t>
      </w:r>
      <w:r w:rsidRPr="00270C71">
        <w:rPr>
          <w:shd w:val="clear" w:color="auto" w:fill="FFFFFF"/>
        </w:rPr>
        <w:t>d’œuvre</w:t>
      </w:r>
      <w:r w:rsidRPr="00270C71">
        <w:t>.</w:t>
      </w:r>
      <w:bookmarkEnd w:id="108"/>
      <w:bookmarkEnd w:id="109"/>
    </w:p>
    <w:p w14:paraId="3DDF1EF6" w14:textId="4F555A97" w:rsidR="00C63BA7" w:rsidRPr="00270C71" w:rsidRDefault="00C63BA7" w:rsidP="00946A99">
      <w:pPr>
        <w:pStyle w:val="05ARTICLENiv1-Texte"/>
      </w:pPr>
      <w:r w:rsidRPr="00270C71">
        <w:rPr>
          <w:b/>
        </w:rPr>
        <w:t xml:space="preserve">Le délai maximum de paiement du solde </w:t>
      </w:r>
      <w:r w:rsidRPr="00270C71">
        <w:t xml:space="preserve">est de </w:t>
      </w:r>
      <w:r w:rsidR="0043544B" w:rsidRPr="00270C71">
        <w:t xml:space="preserve">30 </w:t>
      </w:r>
      <w:r w:rsidRPr="00270C71">
        <w:t>jours, à compter de la date de réception du décompte général et définitif par le maître d'ouvrage.</w:t>
      </w:r>
    </w:p>
    <w:p w14:paraId="4A9575C1" w14:textId="77777777" w:rsidR="00013552" w:rsidRPr="00270C71" w:rsidRDefault="00013552" w:rsidP="00946A99">
      <w:pPr>
        <w:pStyle w:val="05ARTICLENiv1-Texte"/>
      </w:pPr>
    </w:p>
    <w:p w14:paraId="0AB7420B" w14:textId="77777777" w:rsidR="00C63BA7" w:rsidRPr="00270C71" w:rsidRDefault="00C63BA7" w:rsidP="00C56808">
      <w:pPr>
        <w:pStyle w:val="05ARTICLENiv1-SsTitre"/>
      </w:pPr>
      <w:bookmarkStart w:id="110" w:name="_Toc211421022"/>
      <w:r w:rsidRPr="00270C71">
        <w:lastRenderedPageBreak/>
        <w:t>Paieme</w:t>
      </w:r>
      <w:r w:rsidRPr="00270C71">
        <w:rPr>
          <w:rStyle w:val="05ARTICLENiv1-SsTitreCar"/>
        </w:rPr>
        <w:t>n</w:t>
      </w:r>
      <w:r w:rsidRPr="00270C71">
        <w:t>ts des cotraitants et/ou des sous-traitants ayant droit au paiement direct</w:t>
      </w:r>
      <w:bookmarkEnd w:id="110"/>
    </w:p>
    <w:p w14:paraId="063622F7" w14:textId="77777777" w:rsidR="00C63BA7" w:rsidRPr="00270C71" w:rsidRDefault="00C63BA7" w:rsidP="00946A99">
      <w:pPr>
        <w:pStyle w:val="05ARTICLENiv1-Texte"/>
      </w:pPr>
      <w:r w:rsidRPr="00270C71">
        <w:t xml:space="preserve">En cas de cotraitance, seul le mandataire du groupement est habilité à présenter les demandes de paiement. </w:t>
      </w:r>
    </w:p>
    <w:p w14:paraId="65E81DDE" w14:textId="77777777" w:rsidR="00C63BA7" w:rsidRPr="00270C71" w:rsidRDefault="00C63BA7" w:rsidP="00946A99">
      <w:pPr>
        <w:pStyle w:val="05ARTICLENiv1-Texte"/>
      </w:pPr>
      <w:bookmarkStart w:id="111" w:name="_Toc214787488"/>
      <w:r w:rsidRPr="00270C71">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111"/>
    </w:p>
    <w:p w14:paraId="14CEBA13" w14:textId="16D2AF12" w:rsidR="00C63BA7" w:rsidRPr="00270C71" w:rsidRDefault="00C63BA7" w:rsidP="00946A99">
      <w:pPr>
        <w:pStyle w:val="05ARTICLENiv1-Texte"/>
      </w:pPr>
      <w:r w:rsidRPr="00270C71">
        <w:t>Les règlements des sous-traitants ayant droit au paiement direct s’effectueront dans les conditions prévues par les articles R.2193-10 à R.2193-16 du code de la commande publique.</w:t>
      </w:r>
    </w:p>
    <w:p w14:paraId="59C51802" w14:textId="77777777" w:rsidR="00C63BA7" w:rsidRPr="00270C71" w:rsidRDefault="00C63BA7" w:rsidP="00946A99">
      <w:pPr>
        <w:pStyle w:val="05ARTICLENiv1-Texte"/>
      </w:pPr>
      <w:r w:rsidRPr="00270C71">
        <w:t xml:space="preserve">En complément de l'article 13.1.7 du CCAG travaux, le titulaire transmet avec sa demande de paiement la copie des factures des sous-traitants acceptées, complétées ou rectifiées par lui. </w:t>
      </w:r>
    </w:p>
    <w:p w14:paraId="7936EBE6" w14:textId="2B9300BC" w:rsidR="00C63BA7" w:rsidRPr="00270C71" w:rsidRDefault="00C63BA7" w:rsidP="00946A99">
      <w:pPr>
        <w:pStyle w:val="05ARTICLENiv1-Texte"/>
      </w:pPr>
      <w:r w:rsidRPr="00270C71">
        <w:t>Le paiement des factures du sous traitant sera effectué par le pouvoir adjudicateur sur la base de l’acceptation totale ou partielle des factures du sous-traitant par le titulaire.</w:t>
      </w:r>
    </w:p>
    <w:p w14:paraId="4B04DB54" w14:textId="77777777" w:rsidR="00C63BA7" w:rsidRPr="00270C71" w:rsidRDefault="00C63BA7" w:rsidP="00946A99">
      <w:pPr>
        <w:pStyle w:val="05ARTICLENiv1-Texte"/>
      </w:pPr>
      <w:r w:rsidRPr="00270C71">
        <w:t>En l’absence de notification au pouvoir adjudicateur par le titulaire, dans les 15 jours de la demande de paiement adressée par le sous-traitant au titulaire, de son refus total ou partiel de la facture du sous-traitant, le pouvoir adjudicateur procèdera au paiement des factures sur la base de la demande qui lui aura été adressée par le sous-traitant dans les conditions prévues par le code de la commande publique. Ces dipositions sont applicables aux demandes de paiement en cours de marché et pour solde du contrat de sous-traitance.</w:t>
      </w:r>
    </w:p>
    <w:p w14:paraId="145EFA43" w14:textId="6BEDE98C" w:rsidR="00C63BA7" w:rsidRPr="00270C71" w:rsidRDefault="00C63BA7" w:rsidP="00C56808">
      <w:pPr>
        <w:pStyle w:val="05ARTICLENiv1-SsTitre"/>
      </w:pPr>
      <w:bookmarkStart w:id="112" w:name="_Toc211421023"/>
      <w:r w:rsidRPr="00270C71">
        <w:t>Intérêts moratoires</w:t>
      </w:r>
      <w:bookmarkEnd w:id="112"/>
    </w:p>
    <w:p w14:paraId="1AB3A087" w14:textId="77777777" w:rsidR="00C63BA7" w:rsidRPr="00270C71" w:rsidRDefault="00C63BA7" w:rsidP="00946A99">
      <w:pPr>
        <w:pStyle w:val="05ARTICLENiv1-Texte"/>
        <w:rPr>
          <w:shd w:val="clear" w:color="auto" w:fill="FFFFFF"/>
        </w:rPr>
      </w:pPr>
      <w:r w:rsidRPr="00270C71">
        <w:rPr>
          <w:shd w:val="clear" w:color="auto" w:fill="FFFFFF"/>
        </w:rPr>
        <w:t>Le défaut de paiement des avances, des acomptes ou du solde dans le délai fixé par le marché donne droit à des intérêts moratoires, calculés depuis l'expiration dudit délai jusqu'au jour du paiement inclus.</w:t>
      </w:r>
    </w:p>
    <w:p w14:paraId="782219C1" w14:textId="77777777" w:rsidR="00C63BA7" w:rsidRPr="00270C71" w:rsidRDefault="00C63BA7" w:rsidP="00946A99">
      <w:pPr>
        <w:pStyle w:val="05ARTICLENiv1-Texte"/>
      </w:pPr>
      <w:r w:rsidRPr="00270C71">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F430297" w14:textId="09285913" w:rsidR="00C63BA7" w:rsidRPr="00270C71" w:rsidRDefault="00C63BA7" w:rsidP="00946A99">
      <w:pPr>
        <w:pStyle w:val="05ARTICLENiv1-Texte"/>
        <w:rPr>
          <w:rFonts w:cs="Arial"/>
          <w:szCs w:val="18"/>
        </w:rPr>
      </w:pPr>
      <w:r w:rsidRPr="00270C71">
        <w:rPr>
          <w:rFonts w:cs="Arial"/>
          <w:szCs w:val="18"/>
        </w:rPr>
        <w:t>La formule de calcul des intérêts moratoires est la suivante :</w:t>
      </w:r>
    </w:p>
    <w:p w14:paraId="58C72FE6" w14:textId="77777777" w:rsidR="00C63BA7" w:rsidRPr="00270C71" w:rsidRDefault="00C63BA7" w:rsidP="00946A99">
      <w:pPr>
        <w:pStyle w:val="05ARTICLENiv1-Texte"/>
        <w:rPr>
          <w:rFonts w:cs="Arial"/>
          <w:szCs w:val="18"/>
          <w:lang w:val="de-DE"/>
        </w:rPr>
      </w:pPr>
      <w:r w:rsidRPr="00270C71">
        <w:rPr>
          <w:rFonts w:cs="Arial"/>
          <w:b/>
          <w:szCs w:val="18"/>
          <w:lang w:val="de-DE"/>
        </w:rPr>
        <w:t>IM = M x J/365 x Taux IM</w:t>
      </w:r>
    </w:p>
    <w:p w14:paraId="5557DDA1" w14:textId="02B8DDF9" w:rsidR="00C63BA7" w:rsidRPr="00270C71" w:rsidRDefault="00C63BA7" w:rsidP="00946A99">
      <w:pPr>
        <w:pStyle w:val="05ARTICLENiv1-Texte"/>
        <w:tabs>
          <w:tab w:val="clear" w:pos="9356"/>
        </w:tabs>
        <w:rPr>
          <w:rFonts w:cs="Arial"/>
          <w:szCs w:val="18"/>
        </w:rPr>
      </w:pPr>
      <w:r w:rsidRPr="00270C71">
        <w:rPr>
          <w:rFonts w:cs="Arial"/>
          <w:szCs w:val="18"/>
        </w:rPr>
        <w:t>M</w:t>
      </w:r>
      <w:r w:rsidR="00946A99" w:rsidRPr="00270C71">
        <w:rPr>
          <w:rFonts w:cs="Arial"/>
          <w:szCs w:val="18"/>
        </w:rPr>
        <w:t xml:space="preserve"> </w:t>
      </w:r>
      <w:r w:rsidRPr="00270C71">
        <w:rPr>
          <w:rFonts w:cs="Arial"/>
          <w:szCs w:val="18"/>
        </w:rPr>
        <w:t>= montant de l'acompte en TTC</w:t>
      </w:r>
    </w:p>
    <w:p w14:paraId="26DE462D" w14:textId="4A629FC1" w:rsidR="00C63BA7" w:rsidRPr="00270C71" w:rsidRDefault="00C63BA7" w:rsidP="00946A99">
      <w:pPr>
        <w:pStyle w:val="05ARTICLENiv1-Texte"/>
        <w:tabs>
          <w:tab w:val="clear" w:pos="9356"/>
        </w:tabs>
        <w:rPr>
          <w:rFonts w:cs="Arial"/>
          <w:szCs w:val="18"/>
        </w:rPr>
      </w:pPr>
      <w:r w:rsidRPr="00270C71">
        <w:rPr>
          <w:rFonts w:cs="Arial"/>
          <w:szCs w:val="18"/>
        </w:rPr>
        <w:t>J</w:t>
      </w:r>
      <w:r w:rsidR="00946A99" w:rsidRPr="00270C71">
        <w:rPr>
          <w:rFonts w:cs="Arial"/>
          <w:szCs w:val="18"/>
        </w:rPr>
        <w:t xml:space="preserve"> </w:t>
      </w:r>
      <w:r w:rsidRPr="00270C71">
        <w:rPr>
          <w:rFonts w:cs="Arial"/>
          <w:szCs w:val="18"/>
        </w:rPr>
        <w:t>= nombre de jours calendaires de retard entre la date limite de paiement et la date réelle de paiement.</w:t>
      </w:r>
    </w:p>
    <w:p w14:paraId="3836FA46" w14:textId="77777777" w:rsidR="00C63BA7" w:rsidRPr="00270C71" w:rsidRDefault="00C63BA7" w:rsidP="00946A99">
      <w:pPr>
        <w:pStyle w:val="05ARTICLENiv1-Texte"/>
        <w:rPr>
          <w:rFonts w:cs="Arial"/>
          <w:szCs w:val="18"/>
        </w:rPr>
      </w:pPr>
      <w:r w:rsidRPr="00270C71">
        <w:rPr>
          <w:rFonts w:cs="Arial"/>
          <w:szCs w:val="18"/>
        </w:rPr>
        <w:t>365 = nombre de jours calendaires de l'année civile</w:t>
      </w:r>
    </w:p>
    <w:p w14:paraId="302C25AC" w14:textId="77777777" w:rsidR="00C63BA7" w:rsidRPr="00270C71" w:rsidRDefault="00C63BA7" w:rsidP="00946A99">
      <w:pPr>
        <w:pStyle w:val="05ARTICLENiv1-Texte"/>
      </w:pPr>
      <w:r w:rsidRPr="00270C71">
        <w:t>En cas de retard de paiement, le pouvoir adjudicateur sera de plein droit débiteur auprès du titulaire du marché de l’indemnité forfaitaire pour frais de recouvrement, conformément aux dispositions de l’article L.2192-13 du code de la commande publique.</w:t>
      </w:r>
    </w:p>
    <w:p w14:paraId="28AE13F3" w14:textId="77777777" w:rsidR="00C63BA7" w:rsidRPr="00270C71" w:rsidRDefault="00C63BA7" w:rsidP="00C56808">
      <w:pPr>
        <w:pStyle w:val="05ARTICLENiv1-SsTitre"/>
      </w:pPr>
      <w:bookmarkStart w:id="113" w:name="_Toc211421024"/>
      <w:r w:rsidRPr="00270C71">
        <w:t>Mode de règlement</w:t>
      </w:r>
      <w:bookmarkEnd w:id="113"/>
      <w:r w:rsidRPr="00270C71">
        <w:t> </w:t>
      </w:r>
    </w:p>
    <w:p w14:paraId="39400A4C" w14:textId="237F8923" w:rsidR="00C63BA7" w:rsidRPr="00270C71" w:rsidRDefault="00C63BA7" w:rsidP="001F3D6A">
      <w:pPr>
        <w:pStyle w:val="05ARTICLENiv1-Texte"/>
        <w:rPr>
          <w:b/>
        </w:rPr>
      </w:pPr>
      <w:r w:rsidRPr="00270C71">
        <w:rPr>
          <w:b/>
        </w:rPr>
        <w:t xml:space="preserve">Cas d’un titulaire unique </w:t>
      </w:r>
    </w:p>
    <w:p w14:paraId="68D7E836" w14:textId="77777777" w:rsidR="00C63BA7" w:rsidRPr="00270C71" w:rsidRDefault="00C63BA7" w:rsidP="00946A99">
      <w:pPr>
        <w:pStyle w:val="05ARTICLENiv1-Texte"/>
      </w:pPr>
      <w:r w:rsidRPr="00270C71">
        <w:t>Le maître d'ouvrage se libérera des sommes dues au titre du marché par :</w:t>
      </w:r>
    </w:p>
    <w:p w14:paraId="63464A5F" w14:textId="40C9D40C" w:rsidR="00C63BA7" w:rsidRPr="00270C71" w:rsidRDefault="00C63BA7" w:rsidP="00946A99">
      <w:pPr>
        <w:pStyle w:val="05ARTICLENiv1-Texte"/>
      </w:pPr>
      <w:r w:rsidRPr="00270C71">
        <w:t xml:space="preserve">virement établi à l'ordre du titulaire (joindre les RIB) </w:t>
      </w:r>
    </w:p>
    <w:p w14:paraId="14DC68F8" w14:textId="77777777" w:rsidR="00013552" w:rsidRPr="00270C71" w:rsidRDefault="00013552" w:rsidP="00946A99">
      <w:pPr>
        <w:pStyle w:val="05ARTICLENiv1-Texte"/>
      </w:pPr>
    </w:p>
    <w:p w14:paraId="16F48BEB" w14:textId="77777777" w:rsidR="00013552" w:rsidRPr="00270C71" w:rsidRDefault="00013552" w:rsidP="00946A99">
      <w:pPr>
        <w:pStyle w:val="05ARTICLENiv1-Texte"/>
      </w:pPr>
    </w:p>
    <w:p w14:paraId="5F392CC2" w14:textId="77777777" w:rsidR="00013552" w:rsidRPr="00270C71" w:rsidRDefault="00013552" w:rsidP="00946A99">
      <w:pPr>
        <w:pStyle w:val="05ARTICLENiv1-Texte"/>
      </w:pPr>
    </w:p>
    <w:p w14:paraId="03FF8BF5" w14:textId="77777777" w:rsidR="00013552" w:rsidRPr="00270C71" w:rsidRDefault="00013552" w:rsidP="00946A99">
      <w:pPr>
        <w:pStyle w:val="05ARTICLENiv1-Texte"/>
      </w:pPr>
    </w:p>
    <w:p w14:paraId="55091A3C" w14:textId="77777777" w:rsidR="00013552" w:rsidRPr="00270C71" w:rsidRDefault="00013552" w:rsidP="00946A99">
      <w:pPr>
        <w:pStyle w:val="05ARTICLENiv1-Texte"/>
      </w:pPr>
    </w:p>
    <w:p w14:paraId="1AA01893" w14:textId="77777777" w:rsidR="00C63BA7" w:rsidRPr="00270C71" w:rsidRDefault="00C63BA7" w:rsidP="00C63BA7">
      <w:pPr>
        <w:tabs>
          <w:tab w:val="left" w:leader="dot" w:pos="9072"/>
        </w:tabs>
        <w:spacing w:after="120" w:line="240" w:lineRule="auto"/>
        <w:jc w:val="both"/>
        <w:rPr>
          <w:rFonts w:ascii="Arial" w:eastAsia="Times New Roman" w:hAnsi="Arial" w:cs="Arial"/>
          <w:noProof/>
          <w:sz w:val="2"/>
          <w:szCs w:val="2"/>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C63BA7" w:rsidRPr="00270C71" w14:paraId="1F34DA86" w14:textId="77777777" w:rsidTr="00C63BA7">
        <w:trPr>
          <w:cantSplit/>
          <w:jc w:val="center"/>
        </w:trPr>
        <w:tc>
          <w:tcPr>
            <w:tcW w:w="5712" w:type="dxa"/>
            <w:tcBorders>
              <w:top w:val="single" w:sz="6" w:space="0" w:color="auto"/>
              <w:left w:val="single" w:sz="6" w:space="0" w:color="auto"/>
              <w:bottom w:val="single" w:sz="6" w:space="0" w:color="auto"/>
              <w:right w:val="single" w:sz="6" w:space="0" w:color="auto"/>
            </w:tcBorders>
          </w:tcPr>
          <w:p w14:paraId="0ADB6EC3" w14:textId="77777777" w:rsidR="00C63BA7" w:rsidRPr="00270C71" w:rsidRDefault="00C63BA7" w:rsidP="00C63BA7">
            <w:pPr>
              <w:spacing w:after="60" w:line="240" w:lineRule="auto"/>
              <w:jc w:val="center"/>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lastRenderedPageBreak/>
              <w:t>DESIGNATION DU TITULAIRE</w:t>
            </w:r>
          </w:p>
        </w:tc>
      </w:tr>
      <w:tr w:rsidR="00C63BA7" w:rsidRPr="00270C71" w14:paraId="1207C7BA" w14:textId="77777777" w:rsidTr="00C63BA7">
        <w:trPr>
          <w:cantSplit/>
          <w:trHeight w:val="1236"/>
          <w:jc w:val="center"/>
        </w:trPr>
        <w:tc>
          <w:tcPr>
            <w:tcW w:w="5712" w:type="dxa"/>
            <w:tcBorders>
              <w:top w:val="single" w:sz="6" w:space="0" w:color="auto"/>
              <w:left w:val="single" w:sz="6" w:space="0" w:color="auto"/>
              <w:bottom w:val="single" w:sz="6" w:space="0" w:color="auto"/>
              <w:right w:val="single" w:sz="6" w:space="0" w:color="auto"/>
            </w:tcBorders>
          </w:tcPr>
          <w:p w14:paraId="49B01C8C" w14:textId="77777777" w:rsidR="00C63BA7" w:rsidRPr="00270C71" w:rsidRDefault="00C63BA7" w:rsidP="00C63BA7">
            <w:pPr>
              <w:spacing w:after="6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Nom de l'entreprise</w:t>
            </w:r>
          </w:p>
          <w:p w14:paraId="044406D9" w14:textId="77777777" w:rsidR="00C63BA7" w:rsidRPr="00270C71" w:rsidRDefault="00C63BA7" w:rsidP="00C63BA7">
            <w:pPr>
              <w:spacing w:after="6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Raison sociale</w:t>
            </w:r>
          </w:p>
          <w:p w14:paraId="40C75A18" w14:textId="77777777" w:rsidR="00C63BA7" w:rsidRPr="00270C71" w:rsidRDefault="00C63BA7" w:rsidP="00C63BA7">
            <w:pPr>
              <w:spacing w:after="6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Adresse</w:t>
            </w:r>
          </w:p>
          <w:p w14:paraId="1B4A661B" w14:textId="77777777" w:rsidR="00C63BA7" w:rsidRPr="00270C71" w:rsidRDefault="00C63BA7" w:rsidP="00C63BA7">
            <w:pPr>
              <w:spacing w:after="6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 xml:space="preserve">Référence compte bancaire </w:t>
            </w:r>
          </w:p>
          <w:p w14:paraId="3AD82B74" w14:textId="72ED7911" w:rsidR="00946A99" w:rsidRPr="00270C71" w:rsidRDefault="00946A99" w:rsidP="00F95631">
            <w:pPr>
              <w:pStyle w:val="05ARTICLENiv1-Texte"/>
            </w:pPr>
          </w:p>
        </w:tc>
      </w:tr>
    </w:tbl>
    <w:p w14:paraId="12FCE80C" w14:textId="77777777" w:rsidR="001F3D6A" w:rsidRPr="00270C71" w:rsidRDefault="001F3D6A" w:rsidP="001F3D6A">
      <w:pPr>
        <w:pStyle w:val="05ARTICLENiv1-Texte"/>
        <w:rPr>
          <w:b/>
        </w:rPr>
      </w:pPr>
    </w:p>
    <w:p w14:paraId="0E2A8909" w14:textId="2DF7B58F" w:rsidR="00C63BA7" w:rsidRPr="00270C71" w:rsidRDefault="00C63BA7" w:rsidP="001F3D6A">
      <w:pPr>
        <w:pStyle w:val="05ARTICLENiv1-Texte"/>
        <w:rPr>
          <w:b/>
        </w:rPr>
      </w:pPr>
      <w:r w:rsidRPr="00270C71">
        <w:rPr>
          <w:b/>
        </w:rPr>
        <w:t>Cas d’un groupement conjoint</w:t>
      </w:r>
    </w:p>
    <w:p w14:paraId="10D7E082" w14:textId="77777777" w:rsidR="00C63BA7" w:rsidRPr="00270C71" w:rsidRDefault="00C63BA7" w:rsidP="00946A99">
      <w:pPr>
        <w:pStyle w:val="05ARTICLENiv1-Texte"/>
      </w:pPr>
      <w:r w:rsidRPr="00270C71">
        <w:t>Le maître d'ouvrage se libérera des sommes dues au titre du marché selon la répartition définie ci-dessus par :</w:t>
      </w:r>
    </w:p>
    <w:p w14:paraId="79D2BB4C" w14:textId="5080D341" w:rsidR="00C63BA7" w:rsidRPr="00270C71" w:rsidRDefault="00C63BA7" w:rsidP="00946A99">
      <w:pPr>
        <w:pStyle w:val="05ARTICLENiv1-Texte"/>
      </w:pPr>
      <w:r w:rsidRPr="00270C71">
        <w:t xml:space="preserve">virement établi à l'ordre des membres du groupement conjoint (joindre les RIB) </w:t>
      </w:r>
    </w:p>
    <w:p w14:paraId="52DBD5F5" w14:textId="77777777" w:rsidR="001F3D6A" w:rsidRPr="00270C71" w:rsidRDefault="001F3D6A" w:rsidP="00946A99">
      <w:pPr>
        <w:pStyle w:val="05ARTICLENiv1-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4924"/>
      </w:tblGrid>
      <w:tr w:rsidR="00C63BA7" w:rsidRPr="00270C71" w14:paraId="38B7C345" w14:textId="77777777" w:rsidTr="00C63BA7">
        <w:tc>
          <w:tcPr>
            <w:tcW w:w="4889" w:type="dxa"/>
          </w:tcPr>
          <w:p w14:paraId="24684447" w14:textId="77777777" w:rsidR="00C63BA7" w:rsidRPr="00270C71" w:rsidRDefault="00C63BA7" w:rsidP="0092734C">
            <w:pPr>
              <w:numPr>
                <w:ilvl w:val="0"/>
                <w:numId w:val="21"/>
              </w:numPr>
              <w:tabs>
                <w:tab w:val="left" w:leader="dot" w:pos="9526"/>
              </w:tabs>
              <w:spacing w:after="60" w:line="240" w:lineRule="auto"/>
              <w:ind w:left="0" w:firstLine="0"/>
              <w:jc w:val="center"/>
              <w:rPr>
                <w:rFonts w:ascii="Arial" w:eastAsia="Times New Roman" w:hAnsi="Arial" w:cs="Times New Roman"/>
                <w:b/>
                <w:noProof/>
                <w:spacing w:val="-6"/>
                <w:sz w:val="20"/>
                <w:szCs w:val="20"/>
                <w:lang w:eastAsia="fr-FR"/>
              </w:rPr>
            </w:pPr>
            <w:r w:rsidRPr="00270C71">
              <w:rPr>
                <w:rFonts w:ascii="Arial" w:eastAsia="Times New Roman" w:hAnsi="Arial" w:cs="Times New Roman"/>
                <w:b/>
                <w:noProof/>
                <w:spacing w:val="-6"/>
                <w:sz w:val="20"/>
                <w:szCs w:val="18"/>
                <w:lang w:eastAsia="fr-FR"/>
              </w:rPr>
              <w:t>DDESIGNATION DU COTRAITANT</w:t>
            </w:r>
          </w:p>
        </w:tc>
        <w:tc>
          <w:tcPr>
            <w:tcW w:w="4889" w:type="dxa"/>
          </w:tcPr>
          <w:p w14:paraId="4F102066" w14:textId="77777777" w:rsidR="00C63BA7" w:rsidRPr="00270C71" w:rsidRDefault="00C63BA7" w:rsidP="0092734C">
            <w:pPr>
              <w:numPr>
                <w:ilvl w:val="0"/>
                <w:numId w:val="21"/>
              </w:numPr>
              <w:tabs>
                <w:tab w:val="left" w:leader="dot" w:pos="9526"/>
              </w:tabs>
              <w:spacing w:after="60" w:line="240" w:lineRule="auto"/>
              <w:ind w:left="0" w:firstLine="0"/>
              <w:jc w:val="center"/>
              <w:rPr>
                <w:rFonts w:ascii="Arial" w:eastAsia="Times New Roman" w:hAnsi="Arial" w:cs="Times New Roman"/>
                <w:b/>
                <w:noProof/>
                <w:spacing w:val="-6"/>
                <w:sz w:val="20"/>
                <w:szCs w:val="20"/>
                <w:lang w:eastAsia="fr-FR"/>
              </w:rPr>
            </w:pPr>
            <w:r w:rsidRPr="00270C71">
              <w:rPr>
                <w:rFonts w:ascii="Arial" w:eastAsia="Times New Roman" w:hAnsi="Arial" w:cs="Times New Roman"/>
                <w:b/>
                <w:noProof/>
                <w:spacing w:val="-6"/>
                <w:sz w:val="20"/>
                <w:szCs w:val="20"/>
                <w:lang w:eastAsia="fr-FR"/>
              </w:rPr>
              <w:t>RREFERENCES BANCAIRES</w:t>
            </w:r>
          </w:p>
        </w:tc>
      </w:tr>
      <w:tr w:rsidR="00C63BA7" w:rsidRPr="00270C71" w14:paraId="35CDB179" w14:textId="77777777" w:rsidTr="00C63BA7">
        <w:tc>
          <w:tcPr>
            <w:tcW w:w="4889" w:type="dxa"/>
          </w:tcPr>
          <w:p w14:paraId="7CCAFC37"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Nom de l'entreprise</w:t>
            </w:r>
          </w:p>
          <w:p w14:paraId="123AB522"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Raison sociale</w:t>
            </w:r>
          </w:p>
          <w:p w14:paraId="7143833C" w14:textId="77777777" w:rsidR="00C63BA7" w:rsidRPr="00270C71" w:rsidRDefault="00C63BA7" w:rsidP="00C63BA7">
            <w:pPr>
              <w:spacing w:after="60" w:line="240" w:lineRule="auto"/>
              <w:rPr>
                <w:rFonts w:ascii="Arial" w:eastAsia="Times New Roman" w:hAnsi="Arial" w:cs="Times New Roman"/>
                <w:b/>
                <w:i/>
                <w:spacing w:val="-6"/>
                <w:sz w:val="20"/>
                <w:szCs w:val="20"/>
                <w:lang w:eastAsia="fr-FR"/>
              </w:rPr>
            </w:pPr>
            <w:r w:rsidRPr="00270C71">
              <w:rPr>
                <w:rFonts w:ascii="Arial" w:eastAsia="Times New Roman" w:hAnsi="Arial" w:cs="Times New Roman"/>
                <w:spacing w:val="-6"/>
                <w:sz w:val="20"/>
                <w:szCs w:val="18"/>
                <w:lang w:eastAsia="fr-FR"/>
              </w:rPr>
              <w:t>Adresse</w:t>
            </w:r>
          </w:p>
        </w:tc>
        <w:tc>
          <w:tcPr>
            <w:tcW w:w="4889" w:type="dxa"/>
          </w:tcPr>
          <w:p w14:paraId="460E833E" w14:textId="77777777" w:rsidR="00C63BA7" w:rsidRPr="00270C71"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r w:rsidR="00C63BA7" w:rsidRPr="00270C71" w14:paraId="63E63673" w14:textId="77777777" w:rsidTr="00C63BA7">
        <w:tc>
          <w:tcPr>
            <w:tcW w:w="4889" w:type="dxa"/>
          </w:tcPr>
          <w:p w14:paraId="2F1E4188"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Nom de l'entreprise</w:t>
            </w:r>
          </w:p>
          <w:p w14:paraId="36C4B854"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Raison sociale</w:t>
            </w:r>
          </w:p>
          <w:p w14:paraId="33E031A7" w14:textId="77777777" w:rsidR="00C63BA7" w:rsidRPr="00270C71" w:rsidRDefault="00C63BA7" w:rsidP="00C63BA7">
            <w:pPr>
              <w:spacing w:after="60" w:line="240" w:lineRule="auto"/>
              <w:rPr>
                <w:rFonts w:ascii="Arial" w:eastAsia="Times New Roman" w:hAnsi="Arial" w:cs="Times New Roman"/>
                <w:b/>
                <w:i/>
                <w:spacing w:val="-6"/>
                <w:sz w:val="20"/>
                <w:szCs w:val="20"/>
                <w:lang w:eastAsia="fr-FR"/>
              </w:rPr>
            </w:pPr>
            <w:r w:rsidRPr="00270C71">
              <w:rPr>
                <w:rFonts w:ascii="Arial" w:eastAsia="Times New Roman" w:hAnsi="Arial" w:cs="Times New Roman"/>
                <w:spacing w:val="-6"/>
                <w:sz w:val="20"/>
                <w:szCs w:val="18"/>
                <w:lang w:eastAsia="fr-FR"/>
              </w:rPr>
              <w:t>Adresse</w:t>
            </w:r>
          </w:p>
        </w:tc>
        <w:tc>
          <w:tcPr>
            <w:tcW w:w="4889" w:type="dxa"/>
          </w:tcPr>
          <w:p w14:paraId="3ADDA3EB" w14:textId="77777777" w:rsidR="00C63BA7" w:rsidRPr="00270C71"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r w:rsidR="00C63BA7" w:rsidRPr="00270C71" w14:paraId="3A9C862C" w14:textId="77777777" w:rsidTr="00C63BA7">
        <w:tc>
          <w:tcPr>
            <w:tcW w:w="4889" w:type="dxa"/>
          </w:tcPr>
          <w:p w14:paraId="11C3CFF1"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Nom de l'entreprise</w:t>
            </w:r>
          </w:p>
          <w:p w14:paraId="200D1530" w14:textId="77777777" w:rsidR="00C63BA7" w:rsidRPr="00270C71" w:rsidRDefault="00C63BA7" w:rsidP="00C63BA7">
            <w:pPr>
              <w:spacing w:after="6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Raison sociale</w:t>
            </w:r>
          </w:p>
          <w:p w14:paraId="30F2949A" w14:textId="77777777" w:rsidR="00C63BA7" w:rsidRPr="00270C71" w:rsidRDefault="00C63BA7" w:rsidP="00C63BA7">
            <w:pPr>
              <w:spacing w:after="60" w:line="240" w:lineRule="auto"/>
              <w:rPr>
                <w:rFonts w:ascii="Arial" w:eastAsia="Times New Roman" w:hAnsi="Arial" w:cs="Times New Roman"/>
                <w:b/>
                <w:i/>
                <w:spacing w:val="-6"/>
                <w:sz w:val="20"/>
                <w:szCs w:val="20"/>
                <w:lang w:eastAsia="fr-FR"/>
              </w:rPr>
            </w:pPr>
            <w:r w:rsidRPr="00270C71">
              <w:rPr>
                <w:rFonts w:ascii="Arial" w:eastAsia="Times New Roman" w:hAnsi="Arial" w:cs="Times New Roman"/>
                <w:spacing w:val="-6"/>
                <w:sz w:val="20"/>
                <w:szCs w:val="18"/>
                <w:lang w:eastAsia="fr-FR"/>
              </w:rPr>
              <w:t>Adresse</w:t>
            </w:r>
          </w:p>
        </w:tc>
        <w:tc>
          <w:tcPr>
            <w:tcW w:w="4889" w:type="dxa"/>
          </w:tcPr>
          <w:p w14:paraId="653B9A54" w14:textId="77777777" w:rsidR="00C63BA7" w:rsidRPr="00270C71"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bl>
    <w:p w14:paraId="241764B2" w14:textId="77777777" w:rsidR="00C63BA7" w:rsidRPr="00270C71" w:rsidRDefault="00C63BA7" w:rsidP="00F95631">
      <w:pPr>
        <w:pStyle w:val="04ARTICLE-Titre"/>
      </w:pPr>
      <w:bookmarkStart w:id="114" w:name="_Toc211421025"/>
      <w:r w:rsidRPr="00270C71">
        <w:t>RETENUE DE GARANTIE</w:t>
      </w:r>
      <w:bookmarkEnd w:id="114"/>
    </w:p>
    <w:p w14:paraId="3EB0682F" w14:textId="219A16C2" w:rsidR="00C63BA7" w:rsidRPr="00270C71" w:rsidRDefault="00C63BA7" w:rsidP="00CF23BD">
      <w:pPr>
        <w:pStyle w:val="05ARTICLENiv1-Texte"/>
      </w:pPr>
      <w:r w:rsidRPr="00270C71">
        <w:t>Une retenue de garantie de 5 % sera appliquée sur chaque acompte, la taxe à la valeur ajoutée à la date de signature du marché étant incluse. Elle couvrira les réserves à la réception des travaux, ainsi que celles qui seraient formulées pendant le délai de garantie.</w:t>
      </w:r>
    </w:p>
    <w:p w14:paraId="109999A9" w14:textId="4178B9D2" w:rsidR="00C63BA7" w:rsidRPr="00270C71" w:rsidRDefault="00C63BA7" w:rsidP="00F95631">
      <w:pPr>
        <w:pStyle w:val="05ARTICLENiv1-SsTitre"/>
        <w:ind w:left="567" w:hanging="573"/>
      </w:pPr>
      <w:bookmarkStart w:id="115" w:name="_Toc211421026"/>
      <w:r w:rsidRPr="00270C71">
        <w:t>Remplacement de la retenue de garantie par une caution personnelle et solidaire ou par une garantie à première demande</w:t>
      </w:r>
      <w:bookmarkEnd w:id="115"/>
    </w:p>
    <w:p w14:paraId="6FA89FEA" w14:textId="77777777" w:rsidR="00C63BA7" w:rsidRPr="00270C71" w:rsidRDefault="00C63BA7" w:rsidP="00CF23BD">
      <w:pPr>
        <w:pStyle w:val="05ARTICLENiv1-Texte"/>
      </w:pPr>
      <w:r w:rsidRPr="00270C71">
        <w:t xml:space="preserve">Le titulaire peut fournir une garantie à première demande remplaçant l’application de la retenue de garantie. </w:t>
      </w:r>
    </w:p>
    <w:p w14:paraId="5D2469E7" w14:textId="77777777" w:rsidR="00C63BA7" w:rsidRPr="00270C71" w:rsidRDefault="00C63BA7" w:rsidP="00CF23BD">
      <w:pPr>
        <w:pStyle w:val="05ARTICLENiv1-Texte"/>
      </w:pPr>
      <w:r w:rsidRPr="00270C71">
        <w:t>Le montant de la garantie à première demande ne peut être supérieur à celui de la retenue de garantie qu'elle remplace. Son objet est identique à celui de la retenue de garantie qu'elle remplace.</w:t>
      </w:r>
    </w:p>
    <w:p w14:paraId="58FFB6AE" w14:textId="77777777" w:rsidR="00C63BA7" w:rsidRPr="00270C71" w:rsidRDefault="00C63BA7" w:rsidP="00CF23BD">
      <w:pPr>
        <w:pStyle w:val="05ARTICLENiv1-Texte"/>
      </w:pPr>
      <w:r w:rsidRPr="00270C71">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65102366" w14:textId="77777777" w:rsidR="00C63BA7" w:rsidRPr="00270C71" w:rsidRDefault="00C63BA7" w:rsidP="00CF23BD">
      <w:pPr>
        <w:pStyle w:val="05ARTICLENiv1-Texte"/>
      </w:pPr>
      <w:r w:rsidRPr="00270C71">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p>
    <w:p w14:paraId="10E5D472" w14:textId="77777777" w:rsidR="00013552" w:rsidRPr="00270C71" w:rsidRDefault="00013552" w:rsidP="00CF23BD">
      <w:pPr>
        <w:pStyle w:val="05ARTICLENiv1-Texte"/>
      </w:pPr>
    </w:p>
    <w:p w14:paraId="7D26E9D4" w14:textId="77777777" w:rsidR="00013552" w:rsidRPr="00270C71" w:rsidRDefault="00013552" w:rsidP="00CF23BD">
      <w:pPr>
        <w:pStyle w:val="05ARTICLENiv1-Texte"/>
      </w:pPr>
    </w:p>
    <w:p w14:paraId="06AD418D" w14:textId="77777777" w:rsidR="00C63BA7" w:rsidRPr="00270C71" w:rsidRDefault="00C63BA7" w:rsidP="00F95631">
      <w:pPr>
        <w:pStyle w:val="05ARTICLENiv1-SsTitre"/>
        <w:ind w:left="567" w:hanging="573"/>
      </w:pPr>
      <w:bookmarkStart w:id="116" w:name="_Toc211421027"/>
      <w:r w:rsidRPr="00270C71">
        <w:lastRenderedPageBreak/>
        <w:t>Restitution de la retenue de garantie et libération de la caution ou de la garantie à première demande</w:t>
      </w:r>
      <w:bookmarkEnd w:id="116"/>
      <w:r w:rsidRPr="00270C71">
        <w:t xml:space="preserve"> </w:t>
      </w:r>
    </w:p>
    <w:p w14:paraId="3FB86CC1" w14:textId="7C7BF426" w:rsidR="00C63BA7" w:rsidRPr="00270C71" w:rsidRDefault="00C63BA7" w:rsidP="00CF23BD">
      <w:pPr>
        <w:pStyle w:val="05ARTICLENiv1-Texte"/>
      </w:pPr>
      <w:r w:rsidRPr="00270C71">
        <w:t xml:space="preserve">La retenue de garantie sera restituée, libérée dans les 30 jours qui suivent l'expiration du délai de garantie, sauf si des réserves ont été notifiées au titulaire et n'ont pas été levées avant la date d’expiration du délai de garantie. </w:t>
      </w:r>
    </w:p>
    <w:p w14:paraId="2130FA3D" w14:textId="3A52587B" w:rsidR="00C63BA7" w:rsidRPr="00270C71" w:rsidRDefault="00C63BA7" w:rsidP="00CF23BD">
      <w:pPr>
        <w:pStyle w:val="05ARTICLENiv1-Texte"/>
      </w:pPr>
      <w:r w:rsidRPr="00270C71">
        <w:t>En ce cas, la retenue de garantie ne sera remboursée ou les personnes ayant délivré leur garantie ne seront libérées que 30 jours après la date de la levée effective de ces réserves.</w:t>
      </w:r>
    </w:p>
    <w:p w14:paraId="2CAA43C9" w14:textId="77777777" w:rsidR="00C63BA7" w:rsidRPr="00270C71" w:rsidRDefault="00C63BA7" w:rsidP="0092734C">
      <w:pPr>
        <w:pStyle w:val="04ARTICLE-Titre"/>
      </w:pPr>
      <w:bookmarkStart w:id="117" w:name="_Toc211421028"/>
      <w:r w:rsidRPr="00270C71">
        <w:t>DELAI DE GARANTIE</w:t>
      </w:r>
      <w:r w:rsidRPr="00270C71">
        <w:rPr>
          <w:sz w:val="22"/>
        </w:rPr>
        <w:t xml:space="preserve"> - </w:t>
      </w:r>
      <w:r w:rsidRPr="00270C71">
        <w:t>ADMISSION</w:t>
      </w:r>
      <w:bookmarkEnd w:id="117"/>
    </w:p>
    <w:p w14:paraId="1AF74931" w14:textId="77777777" w:rsidR="00C63BA7" w:rsidRPr="00270C71" w:rsidRDefault="00C63BA7" w:rsidP="00C56808">
      <w:pPr>
        <w:pStyle w:val="05ARTICLENiv1-SsTitre"/>
      </w:pPr>
      <w:bookmarkStart w:id="118" w:name="_Toc211421029"/>
      <w:r w:rsidRPr="00270C71">
        <w:t>Réception</w:t>
      </w:r>
      <w:bookmarkEnd w:id="118"/>
      <w:r w:rsidRPr="00270C71">
        <w:t xml:space="preserve"> </w:t>
      </w:r>
    </w:p>
    <w:p w14:paraId="1BBFA81B" w14:textId="77777777" w:rsidR="00C63BA7" w:rsidRPr="00270C71" w:rsidRDefault="00C63BA7" w:rsidP="00F95631">
      <w:pPr>
        <w:pStyle w:val="05ARTICLENiv1-Texte"/>
      </w:pPr>
      <w:r w:rsidRPr="00270C71">
        <w:t>La réception est l'acte par lequel le maître d'ouvrage accepte avec ou sans réserves, l'ouvrage exécuté dans les conditions définies aux articles 41 et suivants du C.C.A.G.</w:t>
      </w:r>
    </w:p>
    <w:p w14:paraId="3AACAE57" w14:textId="77777777" w:rsidR="00C63BA7" w:rsidRPr="00270C71" w:rsidRDefault="00C63BA7" w:rsidP="00F95631">
      <w:pPr>
        <w:pStyle w:val="05ARTICLENiv1-Texte"/>
        <w:rPr>
          <w:shd w:val="clear" w:color="auto" w:fill="FFFFFF"/>
        </w:rPr>
      </w:pPr>
      <w:r w:rsidRPr="00270C71">
        <w:rPr>
          <w:b/>
          <w:shd w:val="clear" w:color="auto" w:fill="FFFFFF"/>
        </w:rPr>
        <w:t>Par dérogation à l'article 42.2 du CCAG travaux</w:t>
      </w:r>
      <w:r w:rsidRPr="00270C71">
        <w:rPr>
          <w:shd w:val="clear" w:color="auto" w:fill="FFFFFF"/>
        </w:rPr>
        <w:t xml:space="preserve">, la prise de possession par le maître de l'ouvrage, avant l'achèvement de l'ensemble des travaux, de certains ouvrages ou parties d'ouvrage doit être précédée d'une réception partielle dont les conditions seront fixées par le représentant du pouvoir adjudicateur et notifiées par ordre de service. </w:t>
      </w:r>
    </w:p>
    <w:p w14:paraId="2C530FCD" w14:textId="77777777" w:rsidR="00C63BA7" w:rsidRPr="00270C71" w:rsidRDefault="00C63BA7" w:rsidP="00C56808">
      <w:pPr>
        <w:pStyle w:val="05ARTICLENiv1-SsTitre"/>
      </w:pPr>
      <w:bookmarkStart w:id="119" w:name="_Toc211421030"/>
      <w:r w:rsidRPr="00270C71">
        <w:t>Délais de garantie</w:t>
      </w:r>
      <w:bookmarkEnd w:id="119"/>
    </w:p>
    <w:p w14:paraId="7275346E" w14:textId="5D102B02" w:rsidR="00C63BA7" w:rsidRPr="00270C71" w:rsidRDefault="00C63BA7" w:rsidP="00CF23BD">
      <w:pPr>
        <w:pStyle w:val="05ARTICLENiv1-Texte"/>
        <w:rPr>
          <w:spacing w:val="-6"/>
          <w:sz w:val="2"/>
          <w:szCs w:val="2"/>
        </w:rPr>
      </w:pPr>
      <w:r w:rsidRPr="00270C71">
        <w:t>Le délai de garantie prévu à l'article 44.1 du C.C.A.G. ne fait l'objet d'aucune stipulation particulière.</w:t>
      </w:r>
    </w:p>
    <w:p w14:paraId="65376211" w14:textId="77777777" w:rsidR="00C63BA7" w:rsidRPr="00270C71" w:rsidRDefault="00C63BA7" w:rsidP="00F95631">
      <w:pPr>
        <w:pStyle w:val="04ARTICLE-Titre"/>
        <w:ind w:left="0" w:firstLine="0"/>
      </w:pPr>
      <w:bookmarkStart w:id="120" w:name="_Toc211421031"/>
      <w:r w:rsidRPr="00270C71">
        <w:t>DOCUMENTS A FOURNIR APRES EXECUTION : DELAIS, RETENUES ET MODALITES DE  PRESENTATION</w:t>
      </w:r>
      <w:bookmarkEnd w:id="120"/>
    </w:p>
    <w:p w14:paraId="18BA1A3E" w14:textId="77777777" w:rsidR="00C63BA7" w:rsidRPr="00270C71" w:rsidRDefault="00C63BA7" w:rsidP="00C56808">
      <w:pPr>
        <w:pStyle w:val="05ARTICLENiv1-SsTitre"/>
      </w:pPr>
      <w:bookmarkStart w:id="121" w:name="_Toc211421032"/>
      <w:r w:rsidRPr="00270C71">
        <w:t>Documents à fournir après exécution</w:t>
      </w:r>
      <w:bookmarkEnd w:id="121"/>
    </w:p>
    <w:p w14:paraId="368D7DDD" w14:textId="77777777" w:rsidR="00C63BA7" w:rsidRPr="00270C71" w:rsidRDefault="00C63BA7" w:rsidP="00F95631">
      <w:pPr>
        <w:pStyle w:val="05ARTICLENiv1-Texte"/>
      </w:pPr>
      <w:r w:rsidRPr="00270C71">
        <w:t xml:space="preserve">Le titulaire remet au maître d'œuvre, ou au maître de l'ouvrage en l'absence de maître d'œuvre, dans le délai défini ci-dessous les éléments constitutifs du DOE et les éléments nécessaires à l'établissement du DIUO qui le concerne. </w:t>
      </w:r>
    </w:p>
    <w:p w14:paraId="6D2249BE" w14:textId="77777777" w:rsidR="00C63BA7" w:rsidRPr="00270C71" w:rsidRDefault="00C63BA7" w:rsidP="00F95631">
      <w:pPr>
        <w:pStyle w:val="05ARTICLENiv1-Texte"/>
      </w:pPr>
      <w:r w:rsidRPr="00270C71">
        <w:t xml:space="preserve">Le contenu du DOE est fixé comme suit : </w:t>
      </w:r>
    </w:p>
    <w:p w14:paraId="577402A5" w14:textId="10ED59FE" w:rsidR="00C63BA7" w:rsidRPr="00270C71" w:rsidRDefault="00980CA8" w:rsidP="00F95631">
      <w:pPr>
        <w:pStyle w:val="05ARTICLENiv1-TableauPuce1"/>
      </w:pPr>
      <w:r w:rsidRPr="00270C71">
        <w:t>L</w:t>
      </w:r>
      <w:r w:rsidR="00C63BA7" w:rsidRPr="00270C71">
        <w:t>es plans d'ensemble et de détails, les plans de récolement conformes aux ouvrages exécutés établis par le titulaire,</w:t>
      </w:r>
    </w:p>
    <w:p w14:paraId="18966144" w14:textId="71C76D7B" w:rsidR="00C63BA7" w:rsidRPr="00270C71" w:rsidRDefault="00980CA8" w:rsidP="00F95631">
      <w:pPr>
        <w:pStyle w:val="05ARTICLENiv1-TableauPuce1"/>
      </w:pPr>
      <w:r w:rsidRPr="00270C71">
        <w:t>L</w:t>
      </w:r>
      <w:r w:rsidR="00C63BA7" w:rsidRPr="00270C71">
        <w:t xml:space="preserve">es notices de fonctionnement et d'entretien des ouvrages, </w:t>
      </w:r>
      <w:r w:rsidR="00C63BA7" w:rsidRPr="00270C71">
        <w:rPr>
          <w:rFonts w:cs="Arial"/>
          <w:spacing w:val="-6"/>
        </w:rPr>
        <w:t>les spécifications de pose,</w:t>
      </w:r>
      <w:r w:rsidR="00C63BA7" w:rsidRPr="00270C71">
        <w:t xml:space="preserve"> les prescriptions de maintenance </w:t>
      </w:r>
      <w:r w:rsidR="00C63BA7" w:rsidRPr="00270C71">
        <w:rPr>
          <w:rFonts w:cs="Arial"/>
          <w:spacing w:val="-6"/>
        </w:rPr>
        <w:t>des éléments d’équipement mis en œuvre</w:t>
      </w:r>
      <w:r w:rsidR="00C63BA7" w:rsidRPr="00270C71">
        <w:t xml:space="preserve"> établis ou collectés par l'entrepreneur, </w:t>
      </w:r>
      <w:r w:rsidR="00C63BA7" w:rsidRPr="00270C71">
        <w:rPr>
          <w:rFonts w:cs="Arial"/>
          <w:spacing w:val="-6"/>
        </w:rPr>
        <w:t>les conditions de garantie des fabricants attachées à ces équipements</w:t>
      </w:r>
    </w:p>
    <w:p w14:paraId="5C1E21B4" w14:textId="00694A57" w:rsidR="00C63BA7" w:rsidRPr="00270C71" w:rsidRDefault="00980CA8" w:rsidP="00F95631">
      <w:pPr>
        <w:pStyle w:val="05ARTICLENiv1-TableauPuce1"/>
        <w:rPr>
          <w:rFonts w:cs="Arial"/>
          <w:spacing w:val="-6"/>
        </w:rPr>
      </w:pPr>
      <w:r w:rsidRPr="00270C71">
        <w:rPr>
          <w:rFonts w:cs="Arial"/>
          <w:spacing w:val="-6"/>
        </w:rPr>
        <w:t>L</w:t>
      </w:r>
      <w:r w:rsidR="00C63BA7" w:rsidRPr="00270C71">
        <w:rPr>
          <w:rFonts w:cs="Arial"/>
          <w:spacing w:val="-6"/>
        </w:rPr>
        <w:t xml:space="preserve">es constats d’évacuation des déchets, </w:t>
      </w:r>
    </w:p>
    <w:p w14:paraId="6255ABBE" w14:textId="77777777" w:rsidR="00980CA8" w:rsidRPr="00270C71" w:rsidRDefault="00980CA8" w:rsidP="00F95631">
      <w:pPr>
        <w:pStyle w:val="05ARTICLENiv1-Texte"/>
        <w:rPr>
          <w:b/>
        </w:rPr>
      </w:pPr>
    </w:p>
    <w:p w14:paraId="44B002EB" w14:textId="77777777" w:rsidR="00C63BA7" w:rsidRPr="00270C71" w:rsidRDefault="00C63BA7" w:rsidP="00F95631">
      <w:pPr>
        <w:pStyle w:val="05ARTICLENiv1-Texte"/>
      </w:pPr>
      <w:r w:rsidRPr="00270C71">
        <w:rPr>
          <w:b/>
        </w:rPr>
        <w:t>Par dérogation à l'article 40 du CCAG travaux,</w:t>
      </w:r>
      <w:r w:rsidRPr="00270C71">
        <w:t xml:space="preserve"> l'ensemble des documents à remettre après exécution doivent être remis au maître d'œuvre, </w:t>
      </w:r>
      <w:r w:rsidRPr="00270C71">
        <w:rPr>
          <w:spacing w:val="-6"/>
        </w:rPr>
        <w:t>ou au maître de l'ouvrage en l'absence de maître d'œuvre,</w:t>
      </w:r>
      <w:r w:rsidRPr="00270C71">
        <w:t xml:space="preserve"> au plus tard à la date des OPR fixée par le maître d'œuvre</w:t>
      </w:r>
      <w:r w:rsidRPr="00270C71">
        <w:rPr>
          <w:spacing w:val="-6"/>
        </w:rPr>
        <w:t xml:space="preserve"> ou le maître de l'ouvrage en l'absence de maître d'œuvre</w:t>
      </w:r>
      <w:r w:rsidRPr="00270C71">
        <w:t>.</w:t>
      </w:r>
    </w:p>
    <w:p w14:paraId="5DE344BA" w14:textId="131C325F" w:rsidR="00C63BA7" w:rsidRPr="00270C71" w:rsidRDefault="00C63BA7" w:rsidP="00980CA8">
      <w:pPr>
        <w:pStyle w:val="05ARTICLENiv1-Texte"/>
        <w:rPr>
          <w:shd w:val="clear" w:color="auto" w:fill="FFFFFF"/>
        </w:rPr>
      </w:pPr>
      <w:r w:rsidRPr="00270C71">
        <w:rPr>
          <w:spacing w:val="-6"/>
        </w:rPr>
        <w:t xml:space="preserve">L'ensemble des documents à remettre par l'entrepreneur au maître d'œuvre ou au maître de l'ouvrage en l'absence de maître d'œuvre, dans le délai fixé ci-dessus seront présentés dans les formes prévues à l'article 40 du C.C.A.G. </w:t>
      </w:r>
    </w:p>
    <w:p w14:paraId="784A4578" w14:textId="4EA09318" w:rsidR="00C63BA7" w:rsidRPr="00270C71" w:rsidRDefault="00C63BA7" w:rsidP="00C56808">
      <w:pPr>
        <w:pStyle w:val="05ARTICLENiv1-SsTitre"/>
      </w:pPr>
      <w:bookmarkStart w:id="122" w:name="_Toc211421033"/>
      <w:r w:rsidRPr="00270C71">
        <w:t>Retenues pour non remise des documents fournis après exécution</w:t>
      </w:r>
      <w:bookmarkEnd w:id="122"/>
    </w:p>
    <w:p w14:paraId="54580A53" w14:textId="77777777" w:rsidR="00C63BA7" w:rsidRPr="00270C71" w:rsidRDefault="00C63BA7" w:rsidP="00F95631">
      <w:pPr>
        <w:pStyle w:val="05ARTICLENiv1-Texte"/>
      </w:pPr>
      <w:r w:rsidRPr="00270C71">
        <w:t>En cas de non remise, à la date des opérations préalables à la réception, des documents à fournir après exécution visés ci-dessous, une retenue forfaitaire provisoire sera opérée d'un montant de  :</w:t>
      </w:r>
    </w:p>
    <w:p w14:paraId="5090E433" w14:textId="1506DF20" w:rsidR="00C63BA7" w:rsidRPr="00270C71" w:rsidRDefault="00980CA8" w:rsidP="00F95631">
      <w:pPr>
        <w:pStyle w:val="05ARTICLENiv1-Texte"/>
        <w:tabs>
          <w:tab w:val="clear" w:pos="9356"/>
          <w:tab w:val="left" w:leader="dot" w:pos="8505"/>
        </w:tabs>
      </w:pPr>
      <w:r w:rsidRPr="00270C71">
        <w:lastRenderedPageBreak/>
        <w:t>3000 €</w:t>
      </w:r>
      <w:r w:rsidR="00C63BA7" w:rsidRPr="00270C71">
        <w:tab/>
        <w:t>(chiffres)</w:t>
      </w:r>
    </w:p>
    <w:p w14:paraId="618F4E65" w14:textId="1DA96A07" w:rsidR="00C63BA7" w:rsidRPr="00270C71" w:rsidRDefault="00980CA8" w:rsidP="006459CB">
      <w:pPr>
        <w:pStyle w:val="05ARTICLENiv1-Texte"/>
        <w:tabs>
          <w:tab w:val="clear" w:pos="9356"/>
          <w:tab w:val="left" w:leader="dot" w:pos="8505"/>
        </w:tabs>
      </w:pPr>
      <w:r w:rsidRPr="00270C71">
        <w:t>Trois mille euros</w:t>
      </w:r>
      <w:r w:rsidR="00C63BA7" w:rsidRPr="00270C71">
        <w:tab/>
        <w:t>(lettres)</w:t>
      </w:r>
    </w:p>
    <w:p w14:paraId="51BF58AC" w14:textId="77777777" w:rsidR="00C63BA7" w:rsidRPr="00270C71" w:rsidRDefault="00C63BA7" w:rsidP="00F95631">
      <w:pPr>
        <w:pStyle w:val="05ARTICLENiv1-Texte"/>
        <w:rPr>
          <w:b/>
          <w:strike/>
          <w:shd w:val="clear" w:color="auto" w:fill="FFFFFF"/>
        </w:rPr>
      </w:pPr>
      <w:r w:rsidRPr="00270C71">
        <w:t>Cette retenue s'effectuera sur les sommes dues à l'entrepreneur dans les conditions stipulées à l'article 20-5 du C.C.A.G</w:t>
      </w:r>
      <w:r w:rsidRPr="00270C71">
        <w:rPr>
          <w:shd w:val="clear" w:color="auto" w:fill="FFFFFF"/>
        </w:rPr>
        <w:t xml:space="preserve">. et au présent article jursqu'à la remise de la totalité des documents. Toutefois et s’il y a lieu, </w:t>
      </w:r>
      <w:r w:rsidRPr="00270C71">
        <w:rPr>
          <w:b/>
          <w:shd w:val="clear" w:color="auto" w:fill="FFFFFF"/>
        </w:rPr>
        <w:t>par dérogation à l’article 20.5</w:t>
      </w:r>
      <w:r w:rsidRPr="00270C71">
        <w:rPr>
          <w:shd w:val="clear" w:color="auto" w:fill="FFFFFF"/>
        </w:rPr>
        <w:t xml:space="preserve">, si le montant du dernier décompte mensuel ne permettait pas l’application de cette retenue, le maître d’ouvrage pourra l’effectuer sur les acomptes précédents. </w:t>
      </w:r>
    </w:p>
    <w:p w14:paraId="34B9B279" w14:textId="77777777" w:rsidR="00C63BA7" w:rsidRPr="00270C71" w:rsidRDefault="00C63BA7" w:rsidP="00F95631">
      <w:pPr>
        <w:pStyle w:val="05ARTICLENiv1-Texte"/>
      </w:pPr>
      <w:r w:rsidRPr="00270C71">
        <w:t xml:space="preserve">Au-delà de 2 mois suivant la date des opérations préalables à la réception, si les documents ne sont pas fournis, </w:t>
      </w:r>
      <w:r w:rsidRPr="00270C71">
        <w:rPr>
          <w:b/>
        </w:rPr>
        <w:t>cette retenue provisoire deviendra définitive</w:t>
      </w:r>
      <w:r w:rsidRPr="00270C71">
        <w:t xml:space="preserve"> après mise en demeure préalable restée sans effet. Elle suivra le régime fiscal des pénalités.</w:t>
      </w:r>
    </w:p>
    <w:p w14:paraId="5300ACB0" w14:textId="77777777" w:rsidR="00C63BA7" w:rsidRPr="00270C71" w:rsidRDefault="00C63BA7" w:rsidP="0092734C">
      <w:pPr>
        <w:pStyle w:val="04ARTICLE-Titre"/>
      </w:pPr>
      <w:bookmarkStart w:id="123" w:name="_Toc125273037"/>
      <w:bookmarkStart w:id="124" w:name="_Toc170898126"/>
      <w:bookmarkStart w:id="125" w:name="_Toc211421034"/>
      <w:r w:rsidRPr="00270C71">
        <w:t>ASSURANCES</w:t>
      </w:r>
      <w:bookmarkEnd w:id="125"/>
    </w:p>
    <w:p w14:paraId="15C2A806" w14:textId="77777777" w:rsidR="00C93618" w:rsidRPr="00270C71" w:rsidRDefault="00C93618" w:rsidP="00C93618">
      <w:pPr>
        <w:pStyle w:val="05ARTICLENiv1-SsTitre"/>
      </w:pPr>
      <w:bookmarkStart w:id="126" w:name="_Toc86136300"/>
      <w:bookmarkStart w:id="127" w:name="_Toc211421035"/>
      <w:r w:rsidRPr="00270C71">
        <w:t>Assurance de responsabilités</w:t>
      </w:r>
      <w:bookmarkEnd w:id="126"/>
      <w:bookmarkEnd w:id="127"/>
    </w:p>
    <w:p w14:paraId="67B49DC2" w14:textId="629A866A" w:rsidR="00C93618" w:rsidRPr="00270C71" w:rsidRDefault="00C93618" w:rsidP="00C93618">
      <w:pPr>
        <w:tabs>
          <w:tab w:val="left" w:leader="dot" w:pos="9356"/>
        </w:tabs>
        <w:spacing w:after="120" w:line="240" w:lineRule="auto"/>
        <w:jc w:val="both"/>
        <w:rPr>
          <w:rFonts w:ascii="Arial" w:eastAsia="Times New Roman" w:hAnsi="Arial" w:cs="Times New Roman"/>
          <w:b/>
          <w:noProof/>
          <w:sz w:val="20"/>
          <w:szCs w:val="20"/>
          <w:shd w:val="clear" w:color="auto" w:fill="FFFFFF"/>
          <w:lang w:eastAsia="fr-FR"/>
        </w:rPr>
      </w:pPr>
      <w:r w:rsidRPr="00270C71">
        <w:rPr>
          <w:rFonts w:ascii="Arial" w:eastAsia="Times New Roman" w:hAnsi="Arial" w:cs="Times New Roman"/>
          <w:noProof/>
          <w:sz w:val="20"/>
          <w:szCs w:val="20"/>
          <w:shd w:val="clear" w:color="auto" w:fill="FFFFFF"/>
          <w:lang w:eastAsia="fr-FR"/>
        </w:rPr>
        <w:t>En cas de retard dans la transmission des attestations d’assurances, il sera fait application d'une pénalité de retard dans les conditions définies à l'article ci-dessus.</w:t>
      </w:r>
    </w:p>
    <w:p w14:paraId="1715026E"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Assurance de responsabilité civile en cours et après travaux</w:t>
      </w:r>
    </w:p>
    <w:p w14:paraId="1C0AFF78"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shd w:val="clear" w:color="auto" w:fill="FFFFFF"/>
          <w:lang w:eastAsia="fr-FR"/>
        </w:rPr>
      </w:pPr>
      <w:r w:rsidRPr="00270C71">
        <w:rPr>
          <w:rFonts w:ascii="Arial" w:eastAsia="Times New Roman" w:hAnsi="Arial" w:cs="Times New Roman"/>
          <w:noProof/>
          <w:sz w:val="20"/>
          <w:szCs w:val="20"/>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6CF75956"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shd w:val="clear" w:color="auto" w:fill="FFFFFF"/>
          <w:lang w:eastAsia="fr-FR"/>
        </w:rPr>
      </w:pPr>
      <w:r w:rsidRPr="00270C71">
        <w:rPr>
          <w:rFonts w:ascii="Arial" w:eastAsia="Times New Roman" w:hAnsi="Arial" w:cs="Times New Roman"/>
          <w:noProof/>
          <w:sz w:val="20"/>
          <w:szCs w:val="20"/>
          <w:shd w:val="clear" w:color="auto" w:fill="FFFFFF"/>
          <w:lang w:eastAsia="fr-FR"/>
        </w:rPr>
        <w:t xml:space="preserve">En cas de groupement, le mandataire devra également être couvert pour son activité de mandataire de groupement. </w:t>
      </w:r>
    </w:p>
    <w:p w14:paraId="682B21AA"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shd w:val="clear" w:color="auto" w:fill="FFFFFF"/>
          <w:lang w:eastAsia="fr-FR"/>
        </w:rPr>
      </w:pPr>
      <w:r w:rsidRPr="00270C71">
        <w:rPr>
          <w:rFonts w:ascii="Arial" w:eastAsia="Times New Roman" w:hAnsi="Arial" w:cs="Times New Roman"/>
          <w:noProof/>
          <w:sz w:val="20"/>
          <w:szCs w:val="20"/>
          <w:shd w:val="clear" w:color="auto" w:fill="FFFFFF"/>
          <w:lang w:eastAsia="fr-FR"/>
        </w:rPr>
        <w:t>En cas de groupement avec mandataire solidaire, le mandataire devra également être couvert y compris en cas de faute, erreur ou omission imputable à un des autres membres du groupement.</w:t>
      </w:r>
    </w:p>
    <w:p w14:paraId="59B7667A"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contrat devra comporter des montants de garantie suffisants quant aux risques encourus qui ne pourront, en tout état de cause, être inférieurs à :</w:t>
      </w:r>
    </w:p>
    <w:p w14:paraId="6BE3297D" w14:textId="77777777" w:rsidR="00C93618" w:rsidRPr="00270C71" w:rsidRDefault="00C93618" w:rsidP="00C93618">
      <w:pPr>
        <w:spacing w:before="240" w:after="120" w:line="240" w:lineRule="auto"/>
        <w:ind w:left="720"/>
        <w:jc w:val="both"/>
        <w:rPr>
          <w:rFonts w:ascii="Arial" w:eastAsia="Times New Roman" w:hAnsi="Arial" w:cs="Arial"/>
          <w:b/>
          <w:noProof/>
          <w:color w:val="800000"/>
          <w:sz w:val="20"/>
          <w:szCs w:val="20"/>
          <w:shd w:val="clear" w:color="auto" w:fill="FFFFFF"/>
          <w:lang w:eastAsia="fr-FR"/>
        </w:rPr>
      </w:pPr>
      <w:r w:rsidRPr="00270C71">
        <w:rPr>
          <w:rFonts w:ascii="Arial" w:eastAsia="Times New Roman" w:hAnsi="Arial" w:cs="Arial"/>
          <w:b/>
          <w:noProof/>
          <w:color w:val="800000"/>
          <w:sz w:val="20"/>
          <w:szCs w:val="20"/>
          <w:shd w:val="clear" w:color="auto" w:fill="FFFFFF"/>
          <w:lang w:eastAsia="fr-FR"/>
        </w:rPr>
        <w:t>A - RC en cours travaux</w:t>
      </w:r>
    </w:p>
    <w:p w14:paraId="04BB9215"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Montant de garantie par sinistre :</w:t>
      </w:r>
    </w:p>
    <w:p w14:paraId="2ADFD1DF"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Tous dommages confondus (dommages corporels; matériels et immatériels consécutifs ou non) : 8 M€ par sinistre</w:t>
      </w:r>
    </w:p>
    <w:p w14:paraId="67833239" w14:textId="77777777" w:rsidR="00C93618" w:rsidRPr="00270C71" w:rsidRDefault="00C93618" w:rsidP="00C93618">
      <w:p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dont dommages matériels et immatériels : </w:t>
      </w:r>
      <w:r w:rsidRPr="00270C71">
        <w:rPr>
          <w:rFonts w:ascii="Arial" w:eastAsia="Times New Roman" w:hAnsi="Arial" w:cs="Times New Roman"/>
          <w:b/>
          <w:noProof/>
          <w:sz w:val="20"/>
          <w:szCs w:val="20"/>
          <w:lang w:eastAsia="fr-FR"/>
        </w:rPr>
        <w:t>2 M€ par sinistre</w:t>
      </w:r>
    </w:p>
    <w:p w14:paraId="2F2AA939" w14:textId="77777777" w:rsidR="00C93618" w:rsidRPr="00270C71" w:rsidRDefault="00C93618" w:rsidP="00C93618">
      <w:pPr>
        <w:tabs>
          <w:tab w:val="left" w:leader="dot" w:pos="9356"/>
        </w:tabs>
        <w:spacing w:before="60" w:after="60" w:line="240" w:lineRule="auto"/>
        <w:ind w:left="454" w:hanging="227"/>
        <w:jc w:val="both"/>
        <w:rPr>
          <w:rFonts w:ascii="Arial" w:eastAsia="Times New Roman" w:hAnsi="Arial" w:cs="Times New Roman"/>
          <w:b/>
          <w:noProof/>
          <w:sz w:val="20"/>
          <w:szCs w:val="20"/>
          <w:lang w:eastAsia="fr-FR"/>
        </w:rPr>
      </w:pPr>
      <w:r w:rsidRPr="00270C71">
        <w:rPr>
          <w:rFonts w:ascii="Arial" w:eastAsia="Times New Roman" w:hAnsi="Arial" w:cs="Times New Roman"/>
          <w:noProof/>
          <w:sz w:val="20"/>
          <w:szCs w:val="20"/>
          <w:lang w:eastAsia="fr-FR"/>
        </w:rPr>
        <w:t xml:space="preserve">dont immatériels non consécutifs  </w:t>
      </w:r>
      <w:r w:rsidRPr="00270C71">
        <w:rPr>
          <w:rFonts w:ascii="Arial" w:eastAsia="Times New Roman" w:hAnsi="Arial" w:cs="Times New Roman"/>
          <w:b/>
          <w:noProof/>
          <w:sz w:val="20"/>
          <w:szCs w:val="20"/>
          <w:lang w:eastAsia="fr-FR"/>
        </w:rPr>
        <w:t>1 M€ par sinistre</w:t>
      </w:r>
    </w:p>
    <w:p w14:paraId="12AAB47F" w14:textId="77777777" w:rsidR="00C93618" w:rsidRPr="00270C71" w:rsidRDefault="00C93618" w:rsidP="00C93618">
      <w:pPr>
        <w:spacing w:before="240" w:after="120" w:line="240" w:lineRule="auto"/>
        <w:ind w:left="720"/>
        <w:jc w:val="both"/>
        <w:rPr>
          <w:rFonts w:ascii="Arial" w:eastAsia="Times New Roman" w:hAnsi="Arial" w:cs="Arial"/>
          <w:b/>
          <w:noProof/>
          <w:color w:val="800000"/>
          <w:sz w:val="20"/>
          <w:szCs w:val="20"/>
          <w:shd w:val="clear" w:color="auto" w:fill="FFFFFF"/>
          <w:lang w:eastAsia="fr-FR"/>
        </w:rPr>
      </w:pPr>
      <w:r w:rsidRPr="00270C71">
        <w:rPr>
          <w:rFonts w:ascii="Arial" w:eastAsia="Times New Roman" w:hAnsi="Arial" w:cs="Arial"/>
          <w:b/>
          <w:noProof/>
          <w:color w:val="800000"/>
          <w:sz w:val="20"/>
          <w:szCs w:val="20"/>
          <w:shd w:val="clear" w:color="auto" w:fill="FFFFFF"/>
          <w:lang w:eastAsia="fr-FR"/>
        </w:rPr>
        <w:t xml:space="preserve">B - RC après travaux </w:t>
      </w:r>
    </w:p>
    <w:p w14:paraId="39DB15DF"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24E2EC85" w14:textId="77777777" w:rsidR="00C93618" w:rsidRPr="00270C71" w:rsidRDefault="00C93618" w:rsidP="00C93618">
      <w:pPr>
        <w:spacing w:before="240" w:after="120" w:line="240" w:lineRule="auto"/>
        <w:ind w:left="720"/>
        <w:jc w:val="both"/>
        <w:rPr>
          <w:rFonts w:ascii="Arial" w:eastAsia="Times New Roman" w:hAnsi="Arial" w:cs="Arial"/>
          <w:b/>
          <w:noProof/>
          <w:color w:val="800000"/>
          <w:sz w:val="20"/>
          <w:szCs w:val="20"/>
          <w:lang w:eastAsia="fr-FR"/>
        </w:rPr>
      </w:pPr>
      <w:r w:rsidRPr="00270C71">
        <w:rPr>
          <w:rFonts w:ascii="Arial" w:eastAsia="Times New Roman" w:hAnsi="Arial" w:cs="Arial"/>
          <w:b/>
          <w:noProof/>
          <w:color w:val="800000"/>
          <w:sz w:val="20"/>
          <w:szCs w:val="20"/>
          <w:lang w:eastAsia="fr-FR"/>
        </w:rPr>
        <w:t>C - Justificatif d’assurance</w:t>
      </w:r>
    </w:p>
    <w:p w14:paraId="3098825C"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65CDC74E"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lastRenderedPageBreak/>
        <w:t>Le maître d’ouvrage se réserve la possibilité de résilier le présent marché aux torts du titulaire en cas de non production des justificatifs d’assurance.</w:t>
      </w:r>
    </w:p>
    <w:p w14:paraId="2263EAE8"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Assurance de responsabilité civile decennale</w:t>
      </w:r>
    </w:p>
    <w:p w14:paraId="6E378B83" w14:textId="77777777" w:rsidR="00C93618" w:rsidRPr="00270C71" w:rsidRDefault="00C93618" w:rsidP="00C93618">
      <w:pPr>
        <w:tabs>
          <w:tab w:val="left" w:leader="dot" w:pos="9356"/>
        </w:tabs>
        <w:spacing w:after="120" w:line="240" w:lineRule="auto"/>
        <w:jc w:val="both"/>
        <w:rPr>
          <w:rFonts w:ascii="Arial" w:eastAsia="Calibri" w:hAnsi="Arial" w:cs="Times New Roman"/>
          <w:noProof/>
          <w:sz w:val="20"/>
          <w:szCs w:val="20"/>
          <w:shd w:val="clear" w:color="auto" w:fill="FFFFFF"/>
          <w:lang w:eastAsia="fr-FR"/>
        </w:rPr>
      </w:pPr>
      <w:r w:rsidRPr="00270C71">
        <w:rPr>
          <w:rFonts w:ascii="Arial" w:eastAsia="Calibri" w:hAnsi="Arial" w:cs="Times New Roman"/>
          <w:b/>
          <w:noProof/>
          <w:sz w:val="20"/>
          <w:szCs w:val="20"/>
          <w:shd w:val="clear" w:color="auto" w:fill="FFFFFF"/>
          <w:lang w:eastAsia="fr-FR"/>
        </w:rPr>
        <w:t>En cas de travaux portant sur des ouvrages de construction soumis à l’obligation d’assurance</w:t>
      </w:r>
      <w:r w:rsidRPr="00270C71">
        <w:rPr>
          <w:rFonts w:ascii="Arial" w:eastAsia="Calibri" w:hAnsi="Arial" w:cs="Times New Roman"/>
          <w:noProof/>
          <w:sz w:val="20"/>
          <w:szCs w:val="20"/>
          <w:shd w:val="clear" w:color="auto" w:fill="FFFFFF"/>
          <w:lang w:eastAsia="fr-FR"/>
        </w:rPr>
        <w:t>, l</w:t>
      </w:r>
      <w:r w:rsidRPr="00270C71">
        <w:rPr>
          <w:rFonts w:ascii="Arial" w:eastAsia="Calibri" w:hAnsi="Arial" w:cs="Times New Roman"/>
          <w:noProof/>
          <w:sz w:val="20"/>
          <w:szCs w:val="20"/>
          <w:lang w:eastAsia="fr-FR"/>
        </w:rPr>
        <w:t>e titulaire unique ou chacun des cotraitants en cas de groupement</w:t>
      </w:r>
      <w:r w:rsidRPr="00270C71">
        <w:rPr>
          <w:rFonts w:ascii="Arial" w:eastAsia="Calibri" w:hAnsi="Arial" w:cs="Times New Roman"/>
          <w:b/>
          <w:noProof/>
          <w:sz w:val="20"/>
          <w:szCs w:val="20"/>
          <w:lang w:eastAsia="fr-FR"/>
        </w:rPr>
        <w:t xml:space="preserve"> </w:t>
      </w:r>
      <w:r w:rsidRPr="00270C71">
        <w:rPr>
          <w:rFonts w:ascii="Arial" w:eastAsia="Calibri" w:hAnsi="Arial" w:cs="Times New Roman"/>
          <w:noProof/>
          <w:sz w:val="20"/>
          <w:szCs w:val="20"/>
          <w:lang w:eastAsia="fr-FR"/>
        </w:rPr>
        <w:t>doit justifier au moyen d’une attestation de son assureur, l’assurance couvrant la responsabilité décennale résultant des principes dont s'inspirent les articles 1792 à 1792-6 du Code civil.</w:t>
      </w:r>
    </w:p>
    <w:p w14:paraId="63F01A7F" w14:textId="77777777" w:rsidR="00C93618" w:rsidRPr="00270C71" w:rsidRDefault="00C93618" w:rsidP="00C93618">
      <w:pPr>
        <w:tabs>
          <w:tab w:val="left" w:leader="dot" w:pos="9356"/>
        </w:tabs>
        <w:spacing w:after="120" w:line="240" w:lineRule="auto"/>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Cette attestation devra obligatoirement mentionner :</w:t>
      </w:r>
    </w:p>
    <w:p w14:paraId="0D35685C"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Les missions ou activités garanties,</w:t>
      </w:r>
    </w:p>
    <w:p w14:paraId="54F14C51"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Etre en cours de validité à la date d’ouverture du chantier quelle que soit la date d’intervention du titulaire,</w:t>
      </w:r>
    </w:p>
    <w:p w14:paraId="4809906C"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Comporter des garanties conformes aux dispositions légales et réglementaires à savoir :</w:t>
      </w:r>
    </w:p>
    <w:p w14:paraId="31F666A3" w14:textId="77777777" w:rsidR="00C93618" w:rsidRPr="00270C71" w:rsidRDefault="00C93618" w:rsidP="00C93618">
      <w:pPr>
        <w:numPr>
          <w:ilvl w:val="1"/>
          <w:numId w:val="0"/>
        </w:numPr>
        <w:tabs>
          <w:tab w:val="left" w:leader="dot" w:pos="9356"/>
        </w:tabs>
        <w:spacing w:line="240" w:lineRule="auto"/>
        <w:ind w:left="1440" w:hanging="360"/>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u w:val="single"/>
          <w:lang w:eastAsia="fr-FR"/>
        </w:rPr>
        <w:t>Pour les ouvrages à destination d’habitation</w:t>
      </w:r>
      <w:r w:rsidRPr="00270C71">
        <w:rPr>
          <w:rFonts w:ascii="Arial" w:eastAsia="Times New Roman" w:hAnsi="Arial" w:cs="Times New Roman"/>
          <w:noProof/>
          <w:sz w:val="20"/>
          <w:szCs w:val="20"/>
          <w:lang w:eastAsia="fr-FR"/>
        </w:rPr>
        <w:t> :  La garantie est accordée à concurrence du coût des travaux de réparation des dommages à l'ouvrage comprenant également les travaux de démolition, déblaiement, dépose ou démontage éventuellement nécessaires.</w:t>
      </w:r>
    </w:p>
    <w:p w14:paraId="54CC482A" w14:textId="77777777" w:rsidR="00C93618" w:rsidRPr="00270C71" w:rsidRDefault="00C93618" w:rsidP="00C93618">
      <w:pPr>
        <w:numPr>
          <w:ilvl w:val="1"/>
          <w:numId w:val="0"/>
        </w:numPr>
        <w:tabs>
          <w:tab w:val="left" w:leader="dot" w:pos="9356"/>
        </w:tabs>
        <w:spacing w:line="240" w:lineRule="auto"/>
        <w:ind w:left="1440" w:hanging="360"/>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u w:val="single"/>
          <w:lang w:eastAsia="fr-FR"/>
        </w:rPr>
        <w:t>Pour les autres ouvrages</w:t>
      </w:r>
      <w:r w:rsidRPr="00270C71">
        <w:rPr>
          <w:rFonts w:ascii="Arial" w:eastAsia="Times New Roman" w:hAnsi="Arial" w:cs="Times New Roman"/>
          <w:noProof/>
          <w:sz w:val="20"/>
          <w:szCs w:val="20"/>
          <w:lang w:eastAsia="fr-FR"/>
        </w:rPr>
        <w:t xml:space="preserve"> : La garantie est limitée au montant du coût total de construction HT déclaré au titre du contrat. </w:t>
      </w:r>
    </w:p>
    <w:p w14:paraId="3BF96201" w14:textId="77777777" w:rsidR="00C93618" w:rsidRPr="00270C71" w:rsidRDefault="00C93618" w:rsidP="00C93618">
      <w:pPr>
        <w:tabs>
          <w:tab w:val="left" w:leader="dot" w:pos="9356"/>
        </w:tabs>
        <w:spacing w:line="240" w:lineRule="auto"/>
        <w:ind w:left="794"/>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693185AB" w14:textId="77777777" w:rsidR="00C93618" w:rsidRPr="00270C71" w:rsidRDefault="00C93618" w:rsidP="00C93618">
      <w:pPr>
        <w:tabs>
          <w:tab w:val="left" w:leader="dot" w:pos="9356"/>
        </w:tabs>
        <w:spacing w:after="120" w:line="240" w:lineRule="auto"/>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Le titulaire ou chacun des cotraitants en cas de groupement</w:t>
      </w:r>
      <w:r w:rsidRPr="00270C71">
        <w:rPr>
          <w:rFonts w:ascii="Arial" w:eastAsia="Calibri" w:hAnsi="Arial" w:cs="Times New Roman"/>
          <w:b/>
          <w:noProof/>
          <w:sz w:val="20"/>
          <w:szCs w:val="20"/>
          <w:lang w:eastAsia="fr-FR"/>
        </w:rPr>
        <w:t xml:space="preserve"> </w:t>
      </w:r>
      <w:r w:rsidRPr="00270C71">
        <w:rPr>
          <w:rFonts w:ascii="Arial" w:eastAsia="Calibri" w:hAnsi="Arial" w:cs="Times New Roman"/>
          <w:noProof/>
          <w:sz w:val="20"/>
          <w:szCs w:val="20"/>
          <w:lang w:eastAsia="fr-FR"/>
        </w:rPr>
        <w:t>fait son affaire de la collecte des attestations d’assurance de ses sous-traitants afin de les produire à toute réclamation du maître d’ouvrage.</w:t>
      </w:r>
    </w:p>
    <w:p w14:paraId="160DADAA" w14:textId="77777777" w:rsidR="00C93618" w:rsidRPr="00270C71" w:rsidRDefault="00C93618" w:rsidP="00C93618">
      <w:pPr>
        <w:tabs>
          <w:tab w:val="left" w:leader="dot" w:pos="9356"/>
        </w:tabs>
        <w:spacing w:after="120" w:line="240" w:lineRule="auto"/>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Le titulaire ou chacun des cotraitants en cas de groupement sera tenu également de s’assurer pour :</w:t>
      </w:r>
    </w:p>
    <w:p w14:paraId="25CC070F"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la garantie de bon fonctionnement édictée par l’article 1792-3 du Code civil,</w:t>
      </w:r>
    </w:p>
    <w:p w14:paraId="1F379C0C"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la garantie des dommages aux existants en cas de travaux de réhabilitation,</w:t>
      </w:r>
    </w:p>
    <w:p w14:paraId="336A4AC8" w14:textId="77777777" w:rsidR="00C93618" w:rsidRPr="00270C71" w:rsidRDefault="00C93618" w:rsidP="00C93618">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270C71">
        <w:rPr>
          <w:rFonts w:ascii="Arial" w:eastAsia="Calibri" w:hAnsi="Arial" w:cs="Times New Roman"/>
          <w:noProof/>
          <w:sz w:val="20"/>
          <w:szCs w:val="20"/>
          <w:lang w:eastAsia="fr-FR"/>
        </w:rPr>
        <w:t>la garantie des dommages immatériels consécutifs aux dommages de nature décennale ou aux garanties visées ci-dessus.</w:t>
      </w:r>
    </w:p>
    <w:p w14:paraId="5D45A27B" w14:textId="77777777" w:rsidR="00C93618" w:rsidRPr="00270C71" w:rsidRDefault="00C93618" w:rsidP="00C93618">
      <w:pPr>
        <w:pStyle w:val="05ARTICLENiv1-SsTitre"/>
      </w:pPr>
      <w:bookmarkStart w:id="128" w:name="_Toc86136301"/>
      <w:bookmarkStart w:id="129" w:name="_Toc211421036"/>
      <w:r w:rsidRPr="00270C71">
        <w:t>Assurance des travaux</w:t>
      </w:r>
      <w:bookmarkEnd w:id="128"/>
      <w:bookmarkEnd w:id="129"/>
    </w:p>
    <w:p w14:paraId="53773002"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 xml:space="preserve">Assurance Tous Risques Chantier  </w:t>
      </w:r>
    </w:p>
    <w:p w14:paraId="1E79A913"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maître d'ouvrage a prévu de souscrire une police d’assurance tous risques chantier.</w:t>
      </w:r>
    </w:p>
    <w:p w14:paraId="3C580A68"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Dans ce cas les garanties suivantes sont acquises </w:t>
      </w:r>
      <w:r w:rsidRPr="00270C71">
        <w:rPr>
          <w:rFonts w:ascii="Arial" w:eastAsia="Times New Roman" w:hAnsi="Arial" w:cs="Times New Roman"/>
          <w:b/>
          <w:noProof/>
          <w:sz w:val="20"/>
          <w:szCs w:val="20"/>
          <w:lang w:eastAsia="fr-FR"/>
        </w:rPr>
        <w:t>pendant la période de construction</w:t>
      </w:r>
      <w:r w:rsidRPr="00270C71">
        <w:rPr>
          <w:rFonts w:ascii="Arial" w:eastAsia="Times New Roman" w:hAnsi="Arial" w:cs="Times New Roman"/>
          <w:noProof/>
          <w:sz w:val="20"/>
          <w:szCs w:val="20"/>
          <w:lang w:eastAsia="fr-FR"/>
        </w:rPr>
        <w:t>  à compter du déchargement effectué sur le site du chantier</w:t>
      </w:r>
      <w:r w:rsidRPr="00270C71">
        <w:rPr>
          <w:rFonts w:ascii="Arial" w:eastAsia="Times New Roman" w:hAnsi="Arial" w:cs="Times New Roman"/>
          <w:noProof/>
          <w:color w:val="008000"/>
          <w:sz w:val="20"/>
          <w:szCs w:val="20"/>
          <w:lang w:eastAsia="fr-FR"/>
        </w:rPr>
        <w:t xml:space="preserve"> </w:t>
      </w:r>
      <w:r w:rsidRPr="00270C71">
        <w:rPr>
          <w:rFonts w:ascii="Arial" w:eastAsia="Times New Roman" w:hAnsi="Arial" w:cs="Times New Roman"/>
          <w:noProof/>
          <w:sz w:val="20"/>
          <w:szCs w:val="20"/>
          <w:lang w:eastAsia="fr-FR"/>
        </w:rPr>
        <w:t>et jusqu’à réception, y compris pendant les essais, toutes pertes ou dommages matériels subis par l'ouvrage et, sous réserve des exclusions stipulées au contrat, à la suite notamment :</w:t>
      </w:r>
    </w:p>
    <w:p w14:paraId="1893FCB8" w14:textId="77777777" w:rsidR="00C93618" w:rsidRPr="00270C71" w:rsidRDefault="00C93618" w:rsidP="00C93618">
      <w:pPr>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xml:space="preserve">*-  d’incendie </w:t>
      </w:r>
    </w:p>
    <w:p w14:paraId="0052D685" w14:textId="77777777" w:rsidR="00C93618" w:rsidRPr="00270C71" w:rsidRDefault="00C93618" w:rsidP="00C93618">
      <w:pPr>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d’explosions</w:t>
      </w:r>
    </w:p>
    <w:p w14:paraId="04FC5E39" w14:textId="77777777" w:rsidR="00C93618" w:rsidRPr="00270C71" w:rsidRDefault="00C93618" w:rsidP="00C93618">
      <w:pPr>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dégâts des eaux</w:t>
      </w:r>
    </w:p>
    <w:p w14:paraId="60B76322" w14:textId="77777777" w:rsidR="00C93618" w:rsidRPr="00270C71" w:rsidRDefault="00C93618" w:rsidP="00C93618">
      <w:pPr>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d’événements naturels</w:t>
      </w:r>
    </w:p>
    <w:p w14:paraId="766300ED" w14:textId="77777777" w:rsidR="00C93618" w:rsidRPr="00270C71" w:rsidRDefault="00C93618" w:rsidP="00C93618">
      <w:pPr>
        <w:spacing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d’attentats, actes de malveillance, terrorisme, sabotage</w:t>
      </w:r>
    </w:p>
    <w:p w14:paraId="4F277B88" w14:textId="77777777" w:rsidR="00C93618" w:rsidRPr="00270C71" w:rsidRDefault="00C93618" w:rsidP="00C93618">
      <w:pPr>
        <w:spacing w:line="240" w:lineRule="auto"/>
        <w:ind w:left="720"/>
        <w:jc w:val="both"/>
        <w:rPr>
          <w:rFonts w:ascii="Arial" w:eastAsia="Times New Roman" w:hAnsi="Arial" w:cs="Times New Roman"/>
          <w:dstrike/>
          <w:noProof/>
          <w:color w:val="008000"/>
          <w:sz w:val="20"/>
          <w:szCs w:val="18"/>
          <w:lang w:eastAsia="fr-FR"/>
        </w:rPr>
      </w:pPr>
      <w:r w:rsidRPr="00270C71">
        <w:rPr>
          <w:rFonts w:ascii="Arial" w:eastAsia="Times New Roman" w:hAnsi="Arial" w:cs="Times New Roman"/>
          <w:noProof/>
          <w:sz w:val="20"/>
          <w:szCs w:val="20"/>
          <w:lang w:eastAsia="fr-FR"/>
        </w:rPr>
        <w:t xml:space="preserve">*-  dommages matériels dus à des vices de conception, de fabrication ou de montage, </w:t>
      </w:r>
    </w:p>
    <w:p w14:paraId="38BAFEED" w14:textId="77777777" w:rsidR="00C93618" w:rsidRPr="00270C71" w:rsidRDefault="00C93618" w:rsidP="00C93618">
      <w:pPr>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b/>
        <w:t xml:space="preserve">*-  effondrement </w:t>
      </w:r>
    </w:p>
    <w:p w14:paraId="78D2A0DD" w14:textId="77777777" w:rsidR="00C93618" w:rsidRPr="00270C71" w:rsidRDefault="00C93618" w:rsidP="00C93618">
      <w:pPr>
        <w:tabs>
          <w:tab w:val="left" w:leader="dot" w:pos="9356"/>
        </w:tabs>
        <w:spacing w:after="120" w:line="240" w:lineRule="auto"/>
        <w:jc w:val="both"/>
        <w:rPr>
          <w:rFonts w:ascii="Arial" w:eastAsia="Times New Roman" w:hAnsi="Arial" w:cs="Times New Roman"/>
          <w:b/>
          <w:i/>
          <w:noProof/>
          <w:sz w:val="20"/>
          <w:szCs w:val="20"/>
          <w:lang w:eastAsia="fr-FR"/>
        </w:rPr>
      </w:pPr>
      <w:r w:rsidRPr="00270C71">
        <w:rPr>
          <w:rFonts w:ascii="Arial" w:eastAsia="Times New Roman" w:hAnsi="Arial" w:cs="Times New Roman"/>
          <w:b/>
          <w:i/>
          <w:noProof/>
          <w:sz w:val="20"/>
          <w:szCs w:val="20"/>
          <w:lang w:eastAsia="fr-FR"/>
        </w:rPr>
        <w:t>Franchise</w:t>
      </w:r>
    </w:p>
    <w:p w14:paraId="43722529"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Une franchise par sinistre sera appliquée.</w:t>
      </w:r>
    </w:p>
    <w:p w14:paraId="0D087EDF"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lastRenderedPageBreak/>
        <w:t>En cas de sinistre :</w:t>
      </w:r>
    </w:p>
    <w:p w14:paraId="19F7F6D9" w14:textId="77777777" w:rsidR="00C93618" w:rsidRPr="00270C71" w:rsidRDefault="00C93618" w:rsidP="00C93618">
      <w:p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Si le maître d’ouvrage décide de percevoir directement l’indemnité octroyée, il répercutera alors la dite franchise sur l’entreprise ou le mandataire (en cas de groupement d'entreprises) titulaire du marché responsable du sinistre ou à défaut de responsabilité établie, elle sera imputée sur chacune des entreprises au prorata du montant de leur marché et recouvrée par prélèvement sur les sommes qui leurs seront dues au titre de leur marché.</w:t>
      </w:r>
    </w:p>
    <w:p w14:paraId="58C5A165" w14:textId="77777777" w:rsidR="00C93618" w:rsidRPr="00270C71" w:rsidRDefault="00C93618" w:rsidP="00C93618">
      <w:p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270C71">
        <w:rPr>
          <w:rFonts w:ascii="Arial" w:eastAsia="Times New Roman" w:hAnsi="Arial" w:cs="Times New Roman"/>
          <w:caps/>
          <w:noProof/>
          <w:sz w:val="20"/>
          <w:szCs w:val="20"/>
          <w:lang w:eastAsia="fr-FR"/>
        </w:rPr>
        <w:t>S</w:t>
      </w:r>
      <w:r w:rsidRPr="00270C71">
        <w:rPr>
          <w:rFonts w:ascii="Arial" w:eastAsia="Times New Roman" w:hAnsi="Arial" w:cs="Times New Roman"/>
          <w:noProof/>
          <w:sz w:val="20"/>
          <w:szCs w:val="20"/>
          <w:lang w:eastAsia="fr-FR"/>
        </w:rPr>
        <w:t>i le maître d’ouvrage accepte que les entreprises soient directement indemnisées par l’assureur, la franchise sera à la charge de la ou (des) entreprise(s) bénéficiaire(s) de l’indemnisation.</w:t>
      </w:r>
    </w:p>
    <w:p w14:paraId="30CD933B" w14:textId="77777777" w:rsidR="00C93618" w:rsidRPr="00270C71" w:rsidRDefault="00C93618" w:rsidP="00C93618">
      <w:pPr>
        <w:tabs>
          <w:tab w:val="left" w:leader="dot" w:pos="9356"/>
        </w:tabs>
        <w:spacing w:after="120" w:line="240" w:lineRule="auto"/>
        <w:jc w:val="both"/>
        <w:rPr>
          <w:rFonts w:ascii="Arial" w:eastAsia="Times New Roman" w:hAnsi="Arial" w:cs="Times New Roman"/>
          <w:b/>
          <w:noProof/>
          <w:sz w:val="20"/>
          <w:szCs w:val="20"/>
          <w:lang w:eastAsia="fr-FR"/>
        </w:rPr>
      </w:pPr>
      <w:r w:rsidRPr="00270C71">
        <w:rPr>
          <w:rFonts w:ascii="Arial" w:eastAsia="Times New Roman" w:hAnsi="Arial" w:cs="Times New Roman"/>
          <w:noProof/>
          <w:sz w:val="20"/>
          <w:szCs w:val="20"/>
          <w:lang w:eastAsia="fr-FR"/>
        </w:rPr>
        <w:t xml:space="preserve">À titre indicatif la franchise habituellement appliquée en cas de sinistre est de </w:t>
      </w:r>
      <w:r w:rsidRPr="00270C71">
        <w:rPr>
          <w:rFonts w:ascii="Arial" w:eastAsia="Times New Roman" w:hAnsi="Arial" w:cs="Times New Roman"/>
          <w:b/>
          <w:noProof/>
          <w:sz w:val="20"/>
          <w:szCs w:val="20"/>
          <w:lang w:eastAsia="fr-FR"/>
        </w:rPr>
        <w:t>7 500 €.</w:t>
      </w:r>
    </w:p>
    <w:p w14:paraId="59961BB8"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Ce montant sera susceptible d’être modifié en fonction des conditions de la police souscrite par le maître d’ouvrage.</w:t>
      </w:r>
    </w:p>
    <w:p w14:paraId="6EB24126"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 xml:space="preserve">Le titulaire en sera alors informé. </w:t>
      </w:r>
    </w:p>
    <w:p w14:paraId="477A50CE"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Assurance Dommages - Ouvrage</w:t>
      </w:r>
    </w:p>
    <w:p w14:paraId="3A7ACE5F"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maître d'ouvrage a prévu de souscrire une police dommages ouvrage.</w:t>
      </w:r>
    </w:p>
    <w:p w14:paraId="144BDCB2"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Si le maître d'ouvrage souscrit une police dommages - ouvrage, le titulaire unique du contrat ou chacun des cotraitants en cas de groupement lui fournira les éléments nécessaires pour remplir la proposition d'assurance.</w:t>
      </w:r>
    </w:p>
    <w:p w14:paraId="3D5E4566"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paiement de la prime d'assurance sera fait directement par le maître d'ouvrage, sans aucune retenue à l'entrepreneur.</w:t>
      </w:r>
    </w:p>
    <w:p w14:paraId="64991E63" w14:textId="77777777" w:rsidR="00C93618" w:rsidRPr="00270C71" w:rsidRDefault="00C93618" w:rsidP="00C93618">
      <w:pPr>
        <w:pStyle w:val="05ARTICLENiv1-SsTitre"/>
      </w:pPr>
      <w:bookmarkStart w:id="130" w:name="_Toc86136302"/>
      <w:bookmarkStart w:id="131" w:name="_Toc211421037"/>
      <w:r w:rsidRPr="00270C71">
        <w:t>Dispositions diverses</w:t>
      </w:r>
      <w:bookmarkEnd w:id="130"/>
      <w:bookmarkEnd w:id="131"/>
    </w:p>
    <w:p w14:paraId="612FAEFA"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Absence ou insuffisance de garantie du titulaire</w:t>
      </w:r>
    </w:p>
    <w:p w14:paraId="7D58A60D"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4CE73CE1" w14:textId="5B9A84AE"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Dans le cas où le titulaire ne fournirait pas les attestations demandées ci-dessus, le maître d’ouvrage se réserve le droit de souscrire pour le compte du titulaire les garanties non souscrites et lui refacturera les primes correspondantes.</w:t>
      </w:r>
    </w:p>
    <w:p w14:paraId="415109BB"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Incidence des polices souscrites par le maître d’ouvrage</w:t>
      </w:r>
    </w:p>
    <w:p w14:paraId="5CEF272B" w14:textId="0D2B43A3"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La souscription par le maître d’ouvrage de l’ensemble des polices mentionnées ci-dessus est sans incidence sur les risques et responsabilités assumés par le titulaire ou par les cotraitants en cas de groupement et s’il y a lieu leurs sous-traitants découlant des lois, règlements, normes et obligations contractuelles.</w:t>
      </w:r>
    </w:p>
    <w:p w14:paraId="5DBE8D76"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7245D6D5"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7C4FA9F4"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Ils s’engagent en outre à répercuter l’ensemble de leurs obligations d’assurance à leurs sous-traitants.</w:t>
      </w:r>
    </w:p>
    <w:p w14:paraId="1737EA28" w14:textId="77777777" w:rsidR="00C93618" w:rsidRPr="00270C71" w:rsidRDefault="00C93618" w:rsidP="00C93618">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270C71">
        <w:rPr>
          <w:rFonts w:ascii="Arial Gras" w:eastAsia="Times New Roman" w:hAnsi="Arial Gras" w:cs="Times New Roman"/>
          <w:b/>
          <w:noProof/>
          <w:color w:val="999999"/>
          <w:sz w:val="22"/>
          <w:szCs w:val="24"/>
          <w:lang w:eastAsia="fr-FR"/>
        </w:rPr>
        <w:t>Sinistres</w:t>
      </w:r>
    </w:p>
    <w:p w14:paraId="571EC564"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b/>
          <w:noProof/>
          <w:sz w:val="20"/>
          <w:szCs w:val="20"/>
          <w:lang w:eastAsia="fr-FR"/>
        </w:rPr>
        <w:t>En cas de sinistre en cours de chantier,</w:t>
      </w:r>
      <w:r w:rsidRPr="00270C71">
        <w:rPr>
          <w:rFonts w:ascii="Arial" w:eastAsia="Times New Roman" w:hAnsi="Arial" w:cs="Times New Roman"/>
          <w:noProof/>
          <w:sz w:val="20"/>
          <w:szCs w:val="20"/>
          <w:lang w:eastAsia="fr-FR"/>
        </w:rPr>
        <w:t xml:space="preserve"> </w:t>
      </w:r>
      <w:r w:rsidRPr="00270C71">
        <w:rPr>
          <w:rFonts w:ascii="Arial" w:eastAsia="Times New Roman" w:hAnsi="Arial" w:cs="Arial"/>
          <w:noProof/>
          <w:sz w:val="20"/>
          <w:szCs w:val="20"/>
          <w:lang w:eastAsia="fr-FR"/>
        </w:rPr>
        <w:t>le titulaire et s’il y a lieu ses cotraitants</w:t>
      </w:r>
      <w:r w:rsidRPr="00270C71">
        <w:rPr>
          <w:rFonts w:ascii="Arial" w:eastAsia="Times New Roman" w:hAnsi="Arial" w:cs="Times New Roman"/>
          <w:noProof/>
          <w:sz w:val="20"/>
          <w:szCs w:val="20"/>
          <w:lang w:eastAsia="fr-FR"/>
        </w:rPr>
        <w:t xml:space="preserve"> ne pourra s'opposer à l'accès sur les lieux du sinistre des assureurs couvrant la responsabilité professionnelle des réalisateurs, des fabricants au sens de l'article 1792-4 du Code Civil, des fournisseurs et du contrôleur technique.</w:t>
      </w:r>
    </w:p>
    <w:p w14:paraId="52876465"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lastRenderedPageBreak/>
        <w:t>L'entrepreneur ne pourra s'opposer à ce que ses assureurs ainsi que l'assureur de la police dommages - ouvrage constatent l'état d'exécution des travaux de réparation des dommages ayant fait l'objet d'une indemnisation après sinistre.</w:t>
      </w:r>
    </w:p>
    <w:p w14:paraId="2F235314" w14:textId="77777777" w:rsidR="00C93618" w:rsidRPr="00270C71" w:rsidRDefault="00C93618" w:rsidP="00C93618">
      <w:pPr>
        <w:pStyle w:val="05ARTICLENiv1-SsTitre"/>
      </w:pPr>
      <w:bookmarkStart w:id="132" w:name="_Toc86136303"/>
      <w:bookmarkStart w:id="133" w:name="_Toc211421038"/>
      <w:r w:rsidRPr="00270C71">
        <w:t>Contrôle technique</w:t>
      </w:r>
      <w:bookmarkEnd w:id="132"/>
      <w:bookmarkEnd w:id="133"/>
    </w:p>
    <w:p w14:paraId="7936FEAE"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Une convention de contrôle technique entre le maître d'ouvrage et le contrôleur technique est passée.</w:t>
      </w:r>
    </w:p>
    <w:p w14:paraId="4DD53FF0" w14:textId="5085D3C0"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val="en-US" w:eastAsia="fr-FR"/>
        </w:rPr>
      </w:pPr>
      <w:proofErr w:type="gramStart"/>
      <w:r w:rsidRPr="00270C71">
        <w:rPr>
          <w:rFonts w:ascii="Arial" w:eastAsia="Times New Roman" w:hAnsi="Arial" w:cs="Times New Roman"/>
          <w:noProof/>
          <w:sz w:val="20"/>
          <w:szCs w:val="20"/>
          <w:lang w:val="en-US" w:eastAsia="fr-FR"/>
        </w:rPr>
        <w:t xml:space="preserve">Missions </w:t>
      </w:r>
      <w:r w:rsidRPr="00270C71">
        <w:t>:</w:t>
      </w:r>
      <w:proofErr w:type="gramEnd"/>
      <w:r w:rsidRPr="00270C71">
        <w:t xml:space="preserve"> L + LP + SH + SEI + PHH + TH + HAND + BRD + LE + AV + ATTHAND-2</w:t>
      </w:r>
    </w:p>
    <w:p w14:paraId="0902B53B"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10"/>
          <w:szCs w:val="20"/>
          <w:lang w:eastAsia="fr-FR"/>
        </w:rPr>
      </w:pPr>
      <w:r w:rsidRPr="00270C71">
        <w:rPr>
          <w:rFonts w:ascii="Arial" w:eastAsia="Times New Roman" w:hAnsi="Arial" w:cs="Times New Roman"/>
          <w:noProof/>
          <w:sz w:val="20"/>
          <w:szCs w:val="20"/>
          <w:lang w:eastAsia="fr-FR"/>
        </w:rPr>
        <w:t>L'entrepreneur devra communiquer au contrôleur technique tous les documents et éléments nécessaires à ce dernier pour qu'il puisse exécuter sa mission.</w:t>
      </w:r>
    </w:p>
    <w:p w14:paraId="47EF4025"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Si l'entrepreneur est chargé des plans d'exécution des ouvrages, il devra procéder à leur établissement et obtenir les visas du contrôleur technique et du maître d'œuvre, avant tout commencement d'exécution.</w:t>
      </w:r>
    </w:p>
    <w:p w14:paraId="407CAF9F" w14:textId="77777777" w:rsidR="00C93618" w:rsidRPr="00270C71" w:rsidRDefault="00C93618" w:rsidP="00C93618">
      <w:pPr>
        <w:tabs>
          <w:tab w:val="left" w:leader="dot" w:pos="9356"/>
        </w:tabs>
        <w:spacing w:after="120" w:line="240" w:lineRule="auto"/>
        <w:jc w:val="both"/>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Le paiement des honoraires de contrôle technique sera effectué directement par le maître d'ouvrage sans aucune retenue à l'entrepreneur.</w:t>
      </w:r>
    </w:p>
    <w:p w14:paraId="0A898B8E" w14:textId="77777777" w:rsidR="00C63BA7" w:rsidRPr="00270C71" w:rsidRDefault="00C63BA7" w:rsidP="0092734C">
      <w:pPr>
        <w:pStyle w:val="04ARTICLE-Titre"/>
      </w:pPr>
      <w:bookmarkStart w:id="134" w:name="_Toc211421039"/>
      <w:bookmarkEnd w:id="123"/>
      <w:bookmarkEnd w:id="124"/>
      <w:r w:rsidRPr="00270C71">
        <w:t>RESILIATION – MESURES COERCITIVES</w:t>
      </w:r>
      <w:bookmarkEnd w:id="134"/>
    </w:p>
    <w:p w14:paraId="75C5EEFC" w14:textId="77777777" w:rsidR="00980CA8" w:rsidRPr="00270C71" w:rsidRDefault="00980CA8" w:rsidP="00980CA8">
      <w:pPr>
        <w:pStyle w:val="05ARTICLENiv1-Texte"/>
      </w:pPr>
      <w:r w:rsidRPr="00270C71">
        <w:t>Les dispositions des articles 45 à 48 du CCAG sont applicables au présent marché auxquelles s’ajoute la disposition suivante :</w:t>
      </w:r>
    </w:p>
    <w:p w14:paraId="456E3FBE" w14:textId="77777777" w:rsidR="00980CA8" w:rsidRPr="00270C71"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5" w:name="_Toc236631725"/>
      <w:bookmarkStart w:id="136" w:name="_Toc530047293"/>
      <w:bookmarkStart w:id="137" w:name="_Toc125275166"/>
      <w:bookmarkStart w:id="138" w:name="_Toc235178085"/>
      <w:r w:rsidRPr="00270C71">
        <w:rPr>
          <w:rFonts w:ascii="Arial" w:eastAsia="Times New Roman" w:hAnsi="Arial" w:cs="Times New Roman"/>
          <w:b/>
          <w:noProof/>
          <w:color w:val="BF3F00"/>
          <w:spacing w:val="-10"/>
          <w:sz w:val="22"/>
          <w:szCs w:val="20"/>
          <w:lang w:eastAsia="fr-FR"/>
        </w:rPr>
        <w:t>17.1 Résiliation pour motif d’intêret général</w:t>
      </w:r>
      <w:bookmarkEnd w:id="135"/>
      <w:bookmarkEnd w:id="136"/>
      <w:r w:rsidRPr="00270C71">
        <w:rPr>
          <w:rFonts w:ascii="Arial" w:eastAsia="Times New Roman" w:hAnsi="Arial" w:cs="Times New Roman"/>
          <w:b/>
          <w:noProof/>
          <w:color w:val="BF3F00"/>
          <w:spacing w:val="-10"/>
          <w:sz w:val="22"/>
          <w:szCs w:val="20"/>
          <w:lang w:eastAsia="fr-FR"/>
        </w:rPr>
        <w:t xml:space="preserve"> </w:t>
      </w:r>
      <w:bookmarkEnd w:id="137"/>
      <w:bookmarkEnd w:id="138"/>
    </w:p>
    <w:p w14:paraId="31904227" w14:textId="77777777" w:rsidR="00980CA8" w:rsidRPr="00270C71" w:rsidRDefault="00980CA8" w:rsidP="00980CA8">
      <w:pPr>
        <w:pStyle w:val="05ARTICLENiv1-Texte"/>
      </w:pPr>
      <w:r w:rsidRPr="00270C71">
        <w:t>Dans l’hypothèse d’une résiliation au titre de l’article 46.4 du CCAG travaux, sans préjudice de l'application des dispositions des alinéas 2 et 3 de l'article 46.4 du CCAG Travaux, l’indemnité de résiliation est fixée à 0,30 % du montant initial HT du marché, diminué du montant HT non révisé des prestations reçues.</w:t>
      </w:r>
    </w:p>
    <w:p w14:paraId="06469BC0" w14:textId="77777777" w:rsidR="00980CA8" w:rsidRPr="00270C71"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9" w:name="_Toc236631726"/>
    </w:p>
    <w:p w14:paraId="5DD1D676" w14:textId="77777777" w:rsidR="00980CA8" w:rsidRPr="00270C71"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40" w:name="_Toc530047294"/>
      <w:r w:rsidRPr="00270C71">
        <w:rPr>
          <w:rFonts w:ascii="Arial" w:eastAsia="Times New Roman" w:hAnsi="Arial" w:cs="Times New Roman"/>
          <w:b/>
          <w:noProof/>
          <w:color w:val="BF3F00"/>
          <w:spacing w:val="-10"/>
          <w:sz w:val="22"/>
          <w:szCs w:val="20"/>
          <w:lang w:eastAsia="fr-FR"/>
        </w:rPr>
        <w:t>17.2 Résiliation du marché aux torts du titulaire</w:t>
      </w:r>
      <w:bookmarkEnd w:id="139"/>
      <w:bookmarkEnd w:id="140"/>
      <w:r w:rsidRPr="00270C71">
        <w:rPr>
          <w:rFonts w:ascii="Arial" w:eastAsia="Times New Roman" w:hAnsi="Arial" w:cs="Times New Roman"/>
          <w:b/>
          <w:noProof/>
          <w:color w:val="BF3F00"/>
          <w:spacing w:val="-10"/>
          <w:sz w:val="22"/>
          <w:szCs w:val="20"/>
          <w:lang w:eastAsia="fr-FR"/>
        </w:rPr>
        <w:t xml:space="preserve"> </w:t>
      </w:r>
    </w:p>
    <w:p w14:paraId="561D522B" w14:textId="77777777" w:rsidR="00980CA8" w:rsidRPr="00270C71" w:rsidRDefault="00980CA8" w:rsidP="00980CA8">
      <w:pPr>
        <w:numPr>
          <w:ilvl w:val="0"/>
          <w:numId w:val="42"/>
        </w:numPr>
        <w:tabs>
          <w:tab w:val="num" w:pos="540"/>
        </w:tabs>
        <w:spacing w:before="60" w:after="60" w:line="240" w:lineRule="auto"/>
        <w:ind w:left="540"/>
        <w:jc w:val="both"/>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En cas de résiliation pour faute, il sera fait application des articles 46.3 du CCAG travaux avec les précisions suivantes :</w:t>
      </w:r>
    </w:p>
    <w:p w14:paraId="3DE62BA4" w14:textId="77777777" w:rsidR="00980CA8" w:rsidRPr="00270C71" w:rsidRDefault="00980CA8" w:rsidP="00980CA8">
      <w:pPr>
        <w:numPr>
          <w:ilvl w:val="0"/>
          <w:numId w:val="17"/>
        </w:numPr>
        <w:tabs>
          <w:tab w:val="left" w:leader="dot" w:pos="9356"/>
        </w:tabs>
        <w:spacing w:before="60" w:after="60" w:line="240" w:lineRule="auto"/>
        <w:jc w:val="both"/>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Le titulaire n'a droit à aucune indemnisation.</w:t>
      </w:r>
    </w:p>
    <w:p w14:paraId="4224FB42" w14:textId="77777777" w:rsidR="00980CA8" w:rsidRPr="00270C71" w:rsidRDefault="00980CA8" w:rsidP="00980CA8">
      <w:pPr>
        <w:numPr>
          <w:ilvl w:val="0"/>
          <w:numId w:val="17"/>
        </w:numPr>
        <w:spacing w:after="240" w:line="240" w:lineRule="auto"/>
        <w:rPr>
          <w:rFonts w:ascii="Arial" w:eastAsia="Times New Roman" w:hAnsi="Arial" w:cs="Times New Roman"/>
          <w:spacing w:val="-6"/>
          <w:sz w:val="20"/>
          <w:szCs w:val="20"/>
          <w:lang w:eastAsia="fr-FR"/>
        </w:rPr>
      </w:pPr>
      <w:r w:rsidRPr="00270C71">
        <w:rPr>
          <w:rFonts w:ascii="Arial" w:eastAsia="Times New Roman" w:hAnsi="Arial" w:cs="Times New Roman"/>
          <w:spacing w:val="-6"/>
          <w:sz w:val="20"/>
          <w:szCs w:val="20"/>
          <w:lang w:eastAsia="fr-FR"/>
        </w:rPr>
        <w:t>La résiliation pour absence de production des attestations d’assurances prévues à l’article 16.1 peut s’opérer sans mise en demeure préalable.</w:t>
      </w:r>
    </w:p>
    <w:p w14:paraId="1FC7F429" w14:textId="77777777" w:rsidR="00980CA8" w:rsidRPr="00270C71" w:rsidRDefault="00980CA8" w:rsidP="00980CA8">
      <w:pPr>
        <w:numPr>
          <w:ilvl w:val="0"/>
          <w:numId w:val="17"/>
        </w:numPr>
        <w:tabs>
          <w:tab w:val="num" w:pos="1380"/>
          <w:tab w:val="left" w:leader="dot" w:pos="9356"/>
        </w:tabs>
        <w:spacing w:before="60" w:after="60" w:line="240" w:lineRule="auto"/>
        <w:jc w:val="both"/>
        <w:rPr>
          <w:rFonts w:ascii="Arial" w:eastAsia="Times New Roman" w:hAnsi="Arial" w:cs="Times New Roman"/>
          <w:strike/>
          <w:spacing w:val="-6"/>
          <w:sz w:val="20"/>
          <w:szCs w:val="20"/>
          <w:lang w:eastAsia="fr-FR"/>
        </w:rPr>
      </w:pPr>
      <w:r w:rsidRPr="00270C71">
        <w:rPr>
          <w:rFonts w:ascii="Arial" w:eastAsia="Times New Roman" w:hAnsi="Arial" w:cs="Times New Roman"/>
          <w:b/>
          <w:bCs/>
          <w:iCs/>
          <w:spacing w:val="-6"/>
          <w:sz w:val="20"/>
          <w:szCs w:val="20"/>
          <w:shd w:val="clear" w:color="auto" w:fill="FFFFFF"/>
          <w:lang w:eastAsia="fr-FR"/>
        </w:rPr>
        <w:t>En complément à l’article 46.3 du CCAG travaux,</w:t>
      </w:r>
      <w:r w:rsidRPr="00270C71">
        <w:rPr>
          <w:rFonts w:ascii="Arial" w:eastAsia="Times New Roman" w:hAnsi="Arial" w:cs="Times New Roman"/>
          <w:iCs/>
          <w:spacing w:val="-6"/>
          <w:sz w:val="20"/>
          <w:szCs w:val="20"/>
          <w:shd w:val="clear" w:color="auto" w:fill="FFFFFF"/>
          <w:lang w:eastAsia="fr-FR"/>
        </w:rPr>
        <w:t xml:space="preserve"> e</w:t>
      </w:r>
      <w:r w:rsidRPr="00270C71">
        <w:rPr>
          <w:rFonts w:ascii="Arial" w:eastAsia="Times New Roman" w:hAnsi="Arial" w:cs="Times New Roman"/>
          <w:spacing w:val="-6"/>
          <w:sz w:val="20"/>
          <w:szCs w:val="20"/>
          <w:shd w:val="clear" w:color="auto" w:fill="FFFFFF"/>
          <w:lang w:eastAsia="fr-FR"/>
        </w:rPr>
        <w:t>n cas de non production dans les 8 jours de l’acceptation</w:t>
      </w:r>
      <w:r w:rsidRPr="00270C71">
        <w:rPr>
          <w:rFonts w:ascii="Arial" w:eastAsia="Times New Roman" w:hAnsi="Arial" w:cs="Times New Roman"/>
          <w:spacing w:val="-6"/>
          <w:sz w:val="20"/>
          <w:szCs w:val="20"/>
          <w:lang w:eastAsia="fr-FR"/>
        </w:rPr>
        <w:t xml:space="preserve"> d’une sous-traitance de second rang et plus, présentée par le sous-traitant de rang 1 et plus, de la caution </w:t>
      </w:r>
      <w:r w:rsidRPr="00270C71">
        <w:rPr>
          <w:rFonts w:ascii="Arial" w:eastAsia="Times New Roman" w:hAnsi="Arial" w:cs="Arial"/>
          <w:spacing w:val="-6"/>
          <w:sz w:val="20"/>
          <w:szCs w:val="20"/>
          <w:lang w:eastAsia="fr-FR"/>
        </w:rPr>
        <w:t xml:space="preserve">personnelle et solidaire garantissant le paiement de toutes les sommes dues par eux au sous-traitant </w:t>
      </w:r>
      <w:r w:rsidRPr="00270C71">
        <w:rPr>
          <w:rFonts w:ascii="Arial" w:eastAsia="Times New Roman" w:hAnsi="Arial" w:cs="Times New Roman"/>
          <w:spacing w:val="-6"/>
          <w:sz w:val="20"/>
          <w:szCs w:val="20"/>
          <w:lang w:eastAsia="fr-FR"/>
        </w:rPr>
        <w:t>de second rang et plus</w:t>
      </w:r>
      <w:r w:rsidRPr="00270C71">
        <w:rPr>
          <w:rFonts w:ascii="Arial" w:eastAsia="Times New Roman" w:hAnsi="Arial" w:cs="Times New Roman"/>
          <w:spacing w:val="-6"/>
          <w:sz w:val="20"/>
          <w:szCs w:val="20"/>
          <w:shd w:val="clear" w:color="auto" w:fill="FFFFFF"/>
          <w:lang w:eastAsia="fr-FR"/>
        </w:rPr>
        <w:t>, et après mise en demeure du sous-traitant de rang 1 et plus et du titulaire du marché, restée sans effet dans un délai fixé, par dérogation à l’article 48.1 du CCAG Travaux, à 8 jours, le marché sera résilié aux torts du titulaire sans que celui-ci puisse prétendre à indemnité et, le cas échéant, avec exécution des prestations à ses frais et risques.</w:t>
      </w:r>
    </w:p>
    <w:p w14:paraId="54EE92EC" w14:textId="77777777" w:rsidR="00980CA8" w:rsidRPr="00270C71" w:rsidRDefault="00980CA8" w:rsidP="00980CA8">
      <w:pPr>
        <w:numPr>
          <w:ilvl w:val="0"/>
          <w:numId w:val="17"/>
        </w:numPr>
        <w:tabs>
          <w:tab w:val="num" w:pos="1380"/>
          <w:tab w:val="left" w:leader="dot" w:pos="9356"/>
        </w:tabs>
        <w:spacing w:before="60" w:after="60" w:line="240" w:lineRule="auto"/>
        <w:jc w:val="both"/>
        <w:rPr>
          <w:rFonts w:ascii="Arial" w:eastAsia="Times New Roman" w:hAnsi="Arial" w:cs="Times New Roman"/>
          <w:strike/>
          <w:spacing w:val="-6"/>
          <w:sz w:val="20"/>
          <w:szCs w:val="20"/>
          <w:lang w:eastAsia="fr-FR"/>
        </w:rPr>
      </w:pPr>
      <w:r w:rsidRPr="00270C71">
        <w:rPr>
          <w:rFonts w:ascii="Arial" w:eastAsia="Times New Roman" w:hAnsi="Arial" w:cs="Times New Roman"/>
          <w:spacing w:val="-6"/>
          <w:sz w:val="20"/>
          <w:szCs w:val="20"/>
          <w:shd w:val="clear" w:color="auto" w:fill="FFFFFF"/>
          <w:lang w:eastAsia="fr-FR"/>
        </w:rPr>
        <w:t xml:space="preserve">En cas de non-respect, par le titulaire ou de l’un ou l’autre des cotraitants dans le cas d’un groupement d’entreprises, des obligations visées à l’article 18 </w:t>
      </w:r>
      <w:proofErr w:type="gramStart"/>
      <w:r w:rsidRPr="00270C71">
        <w:rPr>
          <w:rFonts w:ascii="Arial" w:eastAsia="Times New Roman" w:hAnsi="Arial" w:cs="Times New Roman"/>
          <w:spacing w:val="-6"/>
          <w:sz w:val="20"/>
          <w:szCs w:val="20"/>
          <w:shd w:val="clear" w:color="auto" w:fill="FFFFFF"/>
          <w:lang w:eastAsia="fr-FR"/>
        </w:rPr>
        <w:t>du présent document relatives</w:t>
      </w:r>
      <w:proofErr w:type="gramEnd"/>
      <w:r w:rsidRPr="00270C71">
        <w:rPr>
          <w:rFonts w:ascii="Arial" w:eastAsia="Times New Roman" w:hAnsi="Arial" w:cs="Times New Roman"/>
          <w:spacing w:val="-6"/>
          <w:sz w:val="20"/>
          <w:szCs w:val="20"/>
          <w:shd w:val="clear" w:color="auto" w:fill="FFFFFF"/>
          <w:lang w:eastAsia="fr-FR"/>
        </w:rPr>
        <w:t xml:space="preserve"> à la fourniture des pièces prévues aux articles </w:t>
      </w:r>
      <w:r w:rsidRPr="00270C71">
        <w:rPr>
          <w:rFonts w:ascii="Arial" w:eastAsia="Times New Roman" w:hAnsi="Arial" w:cs="Times New Roman"/>
          <w:spacing w:val="-6"/>
          <w:sz w:val="20"/>
          <w:szCs w:val="20"/>
          <w:lang w:eastAsia="fr-FR"/>
        </w:rPr>
        <w:t>51 à 54 du décret du 25 mars 2016</w:t>
      </w:r>
      <w:r w:rsidRPr="00270C71">
        <w:rPr>
          <w:rFonts w:ascii="Arial" w:eastAsia="Times New Roman" w:hAnsi="Arial" w:cs="Times New Roman"/>
          <w:spacing w:val="-6"/>
          <w:sz w:val="20"/>
          <w:szCs w:val="20"/>
          <w:shd w:val="clear" w:color="auto" w:fill="FFFFFF"/>
          <w:lang w:eastAsia="fr-FR"/>
        </w:rPr>
        <w:t xml:space="preserve">, et </w:t>
      </w:r>
      <w:r w:rsidRPr="00270C71">
        <w:rPr>
          <w:rFonts w:ascii="Arial" w:eastAsia="Times New Roman" w:hAnsi="Arial" w:cs="Times New Roman"/>
          <w:b/>
          <w:spacing w:val="-6"/>
          <w:sz w:val="20"/>
          <w:szCs w:val="20"/>
          <w:shd w:val="clear" w:color="auto" w:fill="FFFFFF"/>
          <w:lang w:eastAsia="fr-FR"/>
        </w:rPr>
        <w:t xml:space="preserve">après mise en demeure </w:t>
      </w:r>
      <w:r w:rsidRPr="00270C71">
        <w:rPr>
          <w:rFonts w:ascii="Arial" w:eastAsia="Times New Roman" w:hAnsi="Arial" w:cs="Times New Roman"/>
          <w:spacing w:val="-6"/>
          <w:sz w:val="20"/>
          <w:szCs w:val="20"/>
          <w:shd w:val="clear" w:color="auto" w:fill="FFFFFF"/>
          <w:lang w:eastAsia="fr-FR"/>
        </w:rPr>
        <w:t xml:space="preserve">restée sans effet, le marché peut être résilié aux torts du titulaire sans que celui-ci puisse prétendre à indemnité et, le cas échéant, avec exécution des prestations à ses frais et risques. </w:t>
      </w:r>
    </w:p>
    <w:p w14:paraId="5F875341" w14:textId="77777777" w:rsidR="00980CA8" w:rsidRPr="00270C71" w:rsidRDefault="00980CA8" w:rsidP="00980CA8">
      <w:pPr>
        <w:tabs>
          <w:tab w:val="left" w:leader="dot" w:pos="9356"/>
        </w:tabs>
        <w:spacing w:before="60" w:after="60" w:line="240" w:lineRule="auto"/>
        <w:ind w:left="720"/>
        <w:jc w:val="both"/>
        <w:rPr>
          <w:rFonts w:ascii="Arial" w:eastAsia="Times New Roman" w:hAnsi="Arial" w:cs="Times New Roman"/>
          <w:spacing w:val="-6"/>
          <w:sz w:val="20"/>
          <w:szCs w:val="20"/>
          <w:shd w:val="clear" w:color="auto" w:fill="FFFFFF"/>
          <w:lang w:eastAsia="fr-FR"/>
        </w:rPr>
      </w:pPr>
      <w:r w:rsidRPr="00270C71">
        <w:rPr>
          <w:rFonts w:ascii="Arial" w:eastAsia="Times New Roman" w:hAnsi="Arial" w:cs="Times New Roman"/>
          <w:spacing w:val="-6"/>
          <w:sz w:val="20"/>
          <w:szCs w:val="20"/>
          <w:shd w:val="clear" w:color="auto" w:fill="FFFFFF"/>
          <w:lang w:eastAsia="fr-FR"/>
        </w:rPr>
        <w:t xml:space="preserve">La mise en demeure sera notifiée par écrit et assortie d’un délai. A défaut d’indication du délai, et </w:t>
      </w:r>
      <w:r w:rsidRPr="00270C71">
        <w:rPr>
          <w:rFonts w:ascii="Arial" w:eastAsia="Times New Roman" w:hAnsi="Arial" w:cs="Times New Roman"/>
          <w:b/>
          <w:spacing w:val="-6"/>
          <w:sz w:val="20"/>
          <w:szCs w:val="20"/>
          <w:shd w:val="clear" w:color="auto" w:fill="FFFFFF"/>
          <w:lang w:eastAsia="fr-FR"/>
        </w:rPr>
        <w:t>par dérogation à l’article 48.1 du CCAG Travaux</w:t>
      </w:r>
      <w:r w:rsidRPr="00270C71">
        <w:rPr>
          <w:rFonts w:ascii="Arial" w:eastAsia="Times New Roman" w:hAnsi="Arial" w:cs="Times New Roman"/>
          <w:spacing w:val="-6"/>
          <w:sz w:val="20"/>
          <w:szCs w:val="20"/>
          <w:shd w:val="clear" w:color="auto" w:fill="FFFFFF"/>
          <w:lang w:eastAsia="fr-FR"/>
        </w:rPr>
        <w:t xml:space="preserve">, le titulaire ou le cotraitant dispose de 8 jours à compter de la notification de la mise en demeure, pour satisfaire aux obligations de celle-ci et fournir les justificatifs exigés ou présenter ses observations. </w:t>
      </w:r>
    </w:p>
    <w:p w14:paraId="6591D78D" w14:textId="77777777" w:rsidR="00980CA8" w:rsidRPr="00270C71" w:rsidRDefault="00980CA8" w:rsidP="00980CA8">
      <w:pPr>
        <w:tabs>
          <w:tab w:val="left" w:leader="dot" w:pos="9356"/>
        </w:tabs>
        <w:spacing w:after="60" w:line="240" w:lineRule="auto"/>
        <w:ind w:left="720"/>
        <w:jc w:val="both"/>
        <w:rPr>
          <w:rFonts w:ascii="Arial" w:eastAsia="Times New Roman" w:hAnsi="Arial" w:cs="Times New Roman"/>
          <w:strike/>
          <w:spacing w:val="-6"/>
          <w:sz w:val="20"/>
          <w:szCs w:val="20"/>
          <w:lang w:eastAsia="fr-FR"/>
        </w:rPr>
      </w:pPr>
      <w:r w:rsidRPr="00270C71">
        <w:rPr>
          <w:rFonts w:ascii="Arial" w:eastAsia="Times New Roman" w:hAnsi="Arial" w:cs="Times New Roman"/>
          <w:spacing w:val="-6"/>
          <w:sz w:val="20"/>
          <w:szCs w:val="20"/>
          <w:shd w:val="clear" w:color="auto" w:fill="FFFFFF"/>
          <w:lang w:eastAsia="fr-FR"/>
        </w:rPr>
        <w:t>En cas d’inexactitude des renseignements mentionnés aux articles 48 à 54 du décret</w:t>
      </w:r>
      <w:r w:rsidRPr="00270C71">
        <w:rPr>
          <w:rFonts w:ascii="Arial" w:eastAsia="Times New Roman" w:hAnsi="Arial" w:cs="Times New Roman"/>
          <w:noProof/>
          <w:spacing w:val="-6"/>
          <w:sz w:val="20"/>
          <w:szCs w:val="20"/>
          <w:lang w:eastAsia="fr-FR"/>
        </w:rPr>
        <w:t xml:space="preserve"> </w:t>
      </w:r>
      <w:r w:rsidRPr="00270C71">
        <w:rPr>
          <w:rFonts w:ascii="Arial" w:eastAsia="Times New Roman" w:hAnsi="Arial" w:cs="Times New Roman"/>
          <w:spacing w:val="-6"/>
          <w:sz w:val="20"/>
          <w:szCs w:val="20"/>
          <w:shd w:val="clear" w:color="auto" w:fill="FFFFFF"/>
          <w:lang w:eastAsia="fr-FR"/>
        </w:rPr>
        <w:t xml:space="preserve">du 25 mars 2016  fournis par le titulaire ou l’un ou l’autre des cotraitants dans le cas d’un groupement d’entreprises, </w:t>
      </w:r>
      <w:r w:rsidRPr="00270C71">
        <w:rPr>
          <w:rFonts w:ascii="Arial" w:eastAsia="Times New Roman" w:hAnsi="Arial" w:cs="Arial"/>
          <w:iCs/>
          <w:spacing w:val="-6"/>
          <w:sz w:val="20"/>
          <w:szCs w:val="18"/>
          <w:shd w:val="clear" w:color="auto" w:fill="FFFFFF"/>
          <w:lang w:eastAsia="fr-FR"/>
        </w:rPr>
        <w:t xml:space="preserve">lors de la </w:t>
      </w:r>
      <w:r w:rsidRPr="00270C71">
        <w:rPr>
          <w:rFonts w:ascii="Arial" w:eastAsia="Times New Roman" w:hAnsi="Arial" w:cs="Arial"/>
          <w:iCs/>
          <w:spacing w:val="-6"/>
          <w:sz w:val="20"/>
          <w:szCs w:val="18"/>
          <w:shd w:val="clear" w:color="auto" w:fill="FFFFFF"/>
          <w:lang w:eastAsia="fr-FR"/>
        </w:rPr>
        <w:lastRenderedPageBreak/>
        <w:t>consultation ou de l’exécution du marché,</w:t>
      </w:r>
      <w:r w:rsidRPr="00270C71">
        <w:rPr>
          <w:rFonts w:ascii="Arial" w:eastAsia="Times New Roman" w:hAnsi="Arial" w:cs="Times New Roman"/>
          <w:spacing w:val="-6"/>
          <w:sz w:val="20"/>
          <w:szCs w:val="20"/>
          <w:shd w:val="clear" w:color="auto" w:fill="FFFFFF"/>
          <w:lang w:eastAsia="fr-FR"/>
        </w:rPr>
        <w:t xml:space="preserve"> le marché ou la part de marché correspondante sera, résilié </w:t>
      </w:r>
      <w:r w:rsidRPr="00270C71">
        <w:rPr>
          <w:rFonts w:ascii="Arial" w:eastAsia="Times New Roman" w:hAnsi="Arial" w:cs="Times New Roman"/>
          <w:b/>
          <w:spacing w:val="-6"/>
          <w:sz w:val="20"/>
          <w:szCs w:val="20"/>
          <w:shd w:val="clear" w:color="auto" w:fill="FFFFFF"/>
          <w:lang w:eastAsia="fr-FR"/>
        </w:rPr>
        <w:t xml:space="preserve">sans mise en demeure </w:t>
      </w:r>
      <w:r w:rsidRPr="00270C71">
        <w:rPr>
          <w:rFonts w:ascii="Arial" w:eastAsia="Times New Roman" w:hAnsi="Arial" w:cs="Times New Roman"/>
          <w:spacing w:val="-6"/>
          <w:sz w:val="20"/>
          <w:szCs w:val="20"/>
          <w:shd w:val="clear" w:color="auto" w:fill="FFFFFF"/>
          <w:lang w:eastAsia="fr-FR"/>
        </w:rPr>
        <w:t>à leur frais et risques.</w:t>
      </w:r>
    </w:p>
    <w:p w14:paraId="27072E7D" w14:textId="77777777" w:rsidR="00980CA8" w:rsidRPr="00270C71"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41" w:name="_Toc530047295"/>
      <w:r w:rsidRPr="00270C71">
        <w:rPr>
          <w:rFonts w:ascii="Arial" w:eastAsia="Times New Roman" w:hAnsi="Arial" w:cs="Times New Roman"/>
          <w:b/>
          <w:noProof/>
          <w:color w:val="BF3F00"/>
          <w:spacing w:val="-10"/>
          <w:sz w:val="22"/>
          <w:szCs w:val="20"/>
          <w:lang w:eastAsia="fr-FR"/>
        </w:rPr>
        <w:t>17.3 Mesures coercitives</w:t>
      </w:r>
      <w:bookmarkEnd w:id="141"/>
      <w:r w:rsidRPr="00270C71">
        <w:rPr>
          <w:rFonts w:ascii="Arial" w:eastAsia="Times New Roman" w:hAnsi="Arial" w:cs="Times New Roman"/>
          <w:b/>
          <w:noProof/>
          <w:color w:val="BF3F00"/>
          <w:spacing w:val="-10"/>
          <w:sz w:val="22"/>
          <w:szCs w:val="20"/>
          <w:lang w:eastAsia="fr-FR"/>
        </w:rPr>
        <w:t xml:space="preserve"> </w:t>
      </w:r>
    </w:p>
    <w:p w14:paraId="598F4B53" w14:textId="77777777" w:rsidR="00980CA8" w:rsidRPr="00270C71" w:rsidRDefault="00980CA8" w:rsidP="00980CA8">
      <w:pPr>
        <w:pStyle w:val="05ARTICLENiv1-Texte"/>
      </w:pPr>
      <w:r w:rsidRPr="00270C71">
        <w:t>Il n’est pas fait application de l’article 48.7.3 du CCAG Travaux (par dérogation).</w:t>
      </w:r>
    </w:p>
    <w:p w14:paraId="2CE10524" w14:textId="77777777" w:rsidR="00C63BA7" w:rsidRPr="00270C71" w:rsidRDefault="00C63BA7" w:rsidP="0092734C">
      <w:pPr>
        <w:pStyle w:val="04ARTICLE-Titre"/>
        <w:rPr>
          <w:shd w:val="clear" w:color="auto" w:fill="FFFFFF"/>
        </w:rPr>
      </w:pPr>
      <w:bookmarkStart w:id="142" w:name="_Toc211421040"/>
      <w:r w:rsidRPr="00270C71">
        <w:t>PIECES A PRODUIRE PAR LE COCONTRACTANT</w:t>
      </w:r>
      <w:bookmarkEnd w:id="142"/>
    </w:p>
    <w:p w14:paraId="4F8F1131" w14:textId="77777777" w:rsidR="00C63BA7" w:rsidRPr="00270C71" w:rsidRDefault="00C63BA7" w:rsidP="00F36D6D">
      <w:pPr>
        <w:pStyle w:val="05ARTICLENiv1-Texte"/>
      </w:pPr>
      <w:r w:rsidRPr="00270C71">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3E9359D8" w14:textId="77777777" w:rsidR="00C63BA7" w:rsidRPr="00270C71" w:rsidRDefault="00C63BA7" w:rsidP="00F36D6D">
      <w:pPr>
        <w:pStyle w:val="05ARTICLENiv1-Texte"/>
      </w:pPr>
      <w:r w:rsidRPr="00270C71">
        <w:t>Si le candidat a présenté des sous-traitants dans son offre, il devra produire au pouvoir adjudicateur ces mêmes pièces relatives à chacun des sous-traitants à l’attribution du marché.</w:t>
      </w:r>
    </w:p>
    <w:p w14:paraId="35EA9387" w14:textId="77777777" w:rsidR="00C63BA7" w:rsidRPr="00270C71" w:rsidRDefault="00C63BA7" w:rsidP="00F36D6D">
      <w:pPr>
        <w:pStyle w:val="05ARTICLENiv1-Texte"/>
      </w:pPr>
      <w:r w:rsidRPr="00270C71">
        <w:rPr>
          <w:rFonts w:cs="Arial"/>
        </w:rPr>
        <w:t xml:space="preserve">Le candidat unique ou chaque cotraitant s’engage également à produire, tous les 6 mois jusqu’à la fin de l’exécution du marché, les pièces mentionnées aux articles </w:t>
      </w:r>
      <w:r w:rsidRPr="00270C71">
        <w:t>D 8222- 5 ou D 8222-7 et 8 et D 8254-2 à 5 du Code du travail.</w:t>
      </w:r>
    </w:p>
    <w:p w14:paraId="032A76A4" w14:textId="77777777" w:rsidR="00C63BA7" w:rsidRPr="00270C71" w:rsidRDefault="00C63BA7" w:rsidP="00F36D6D">
      <w:pPr>
        <w:pStyle w:val="05ARTICLENiv1-Texte"/>
        <w:rPr>
          <w:rFonts w:cs="Arial"/>
        </w:rPr>
      </w:pPr>
      <w:r w:rsidRPr="00270C71">
        <w:rPr>
          <w:rFonts w:cs="Arial"/>
        </w:rPr>
        <w:t xml:space="preserve">Les attestations d’assurances sont à produire dans les conditions indiquées à l’article 11.7 du CCAP. </w:t>
      </w:r>
    </w:p>
    <w:p w14:paraId="0F1627D4" w14:textId="77777777" w:rsidR="00C63BA7" w:rsidRPr="00270C71" w:rsidRDefault="00C63BA7" w:rsidP="00F36D6D">
      <w:pPr>
        <w:pStyle w:val="05ARTICLENiv1-Texte"/>
        <w:rPr>
          <w:rFonts w:cs="Arial"/>
        </w:rPr>
      </w:pPr>
      <w:r w:rsidRPr="00270C71">
        <w:rPr>
          <w:rFonts w:cs="Arial"/>
        </w:rPr>
        <w:t xml:space="preserve">Les documents établis par des organismes étrangers sont rédigés en langue française ou accompagnés d'une traduction en français. </w:t>
      </w:r>
    </w:p>
    <w:p w14:paraId="6002B6F9" w14:textId="77777777" w:rsidR="00C63BA7" w:rsidRPr="00270C71" w:rsidRDefault="00C63BA7" w:rsidP="00F36D6D">
      <w:pPr>
        <w:pStyle w:val="05ARTICLENiv1-Texte"/>
        <w:rPr>
          <w:szCs w:val="18"/>
          <w:shd w:val="clear" w:color="auto" w:fill="FFFFFF"/>
        </w:rPr>
      </w:pPr>
      <w:r w:rsidRPr="00270C71">
        <w:rPr>
          <w:szCs w:val="18"/>
          <w:shd w:val="clear" w:color="auto" w:fill="FFFFFF"/>
        </w:rPr>
        <w:t>Le candidat est informé de ce que la non production de ces pièces emportera rejet de son offre et son élimination ou résiliation du contrat.</w:t>
      </w:r>
    </w:p>
    <w:p w14:paraId="63325FD2" w14:textId="77777777" w:rsidR="00C63BA7" w:rsidRPr="00270C71" w:rsidRDefault="00C63BA7" w:rsidP="00F36D6D">
      <w:pPr>
        <w:pStyle w:val="05ARTICLENiv1-Texte"/>
      </w:pPr>
      <w:r w:rsidRPr="00270C71">
        <w:t>En cas d’attribution du marché à une entreprise étrangère détachant des salariés en France, il est rappelé que le titulaire se doit de respecter les dispositions prévues au code du travail relatives aux travailleurs détachés.</w:t>
      </w:r>
    </w:p>
    <w:p w14:paraId="1E92F4AD" w14:textId="77777777" w:rsidR="00C63BA7" w:rsidRPr="00270C71" w:rsidRDefault="00C63BA7" w:rsidP="00F36D6D">
      <w:pPr>
        <w:pStyle w:val="05ARTICLENiv1-Texte"/>
      </w:pPr>
      <w:r w:rsidRPr="00270C71">
        <w:t xml:space="preserve">Le titulaire doit notamment, préalablement au détachement, adresser à l’inspection du travail ainsi qu’au maître d’ouvrage une déclaration de détachement et doit désigner un représentant en France. </w:t>
      </w:r>
    </w:p>
    <w:p w14:paraId="06C14E38" w14:textId="77777777" w:rsidR="00C63BA7" w:rsidRPr="00270C71" w:rsidRDefault="00C63BA7" w:rsidP="00F36D6D">
      <w:pPr>
        <w:pStyle w:val="05ARTICLENiv1-Texte"/>
      </w:pPr>
      <w:r w:rsidRPr="00270C71">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40E264C1" w14:textId="77777777" w:rsidR="00C63BA7" w:rsidRPr="00270C71" w:rsidRDefault="00C63BA7" w:rsidP="0092734C">
      <w:pPr>
        <w:pStyle w:val="04ARTICLE-Titre"/>
      </w:pPr>
      <w:bookmarkStart w:id="143" w:name="_Toc447127086"/>
      <w:bookmarkStart w:id="144" w:name="_Toc211421041"/>
      <w:r w:rsidRPr="00270C71">
        <w:t>CLAUSES DE REEXAMEN</w:t>
      </w:r>
      <w:bookmarkStart w:id="145" w:name="_Toc447127087"/>
      <w:bookmarkEnd w:id="143"/>
      <w:bookmarkEnd w:id="144"/>
    </w:p>
    <w:bookmarkEnd w:id="145"/>
    <w:p w14:paraId="4840129C" w14:textId="77777777" w:rsidR="00C63BA7" w:rsidRPr="00270C71" w:rsidRDefault="00C63BA7" w:rsidP="00F36D6D">
      <w:pPr>
        <w:pStyle w:val="05ARTICLENiv1-Texte"/>
      </w:pPr>
      <w:r w:rsidRPr="00270C71">
        <w:t>En complément des clauses permettant le réexamen du marché qui pourraient être incluses dans d’autres dispositions du marché, il est convenu entre les parties la mise en œuvre des clauses de réexamen suivantes.</w:t>
      </w:r>
    </w:p>
    <w:p w14:paraId="5D16C3FC" w14:textId="77777777" w:rsidR="00C63BA7" w:rsidRPr="00270C71" w:rsidRDefault="00C63BA7" w:rsidP="00C56808">
      <w:pPr>
        <w:pStyle w:val="05ARTICLENiv1-SsTitre"/>
      </w:pPr>
      <w:bookmarkStart w:id="146" w:name="_Toc211421042"/>
      <w:r w:rsidRPr="00270C71">
        <w:t>Remplacement du titulaire initial par un nouveau titulaire en cours d’exécution</w:t>
      </w:r>
      <w:bookmarkEnd w:id="146"/>
    </w:p>
    <w:p w14:paraId="4D69882B" w14:textId="77777777" w:rsidR="00C63BA7" w:rsidRPr="00270C71" w:rsidRDefault="00C63BA7" w:rsidP="00F36D6D">
      <w:pPr>
        <w:pStyle w:val="05ARTICLENiv1-Texte"/>
        <w:rPr>
          <w:shd w:val="clear" w:color="auto" w:fill="FFFFFF"/>
        </w:rPr>
      </w:pPr>
      <w:r w:rsidRPr="00270C71">
        <w:rPr>
          <w:shd w:val="clear" w:color="auto" w:fill="FFFFFF"/>
        </w:rPr>
        <w:t>Le titulaire unique pourra proposer au maître d’ouvrage la substitution d’un nouveau titulaire afin de le remplacer.</w:t>
      </w:r>
    </w:p>
    <w:p w14:paraId="6499A97E" w14:textId="77777777" w:rsidR="00C63BA7" w:rsidRPr="00270C71" w:rsidRDefault="00C63BA7" w:rsidP="00F36D6D">
      <w:pPr>
        <w:pStyle w:val="05ARTICLENiv1-Texte"/>
        <w:rPr>
          <w:shd w:val="clear" w:color="auto" w:fill="FFFFFF"/>
        </w:rPr>
      </w:pPr>
      <w:r w:rsidRPr="00270C71">
        <w:rPr>
          <w:shd w:val="clear" w:color="auto" w:fill="FFFFFF"/>
        </w:rPr>
        <w:t>Ce remplacement pourra intervenir, après accord entre les parties, dans les hypothèses suivantes :</w:t>
      </w:r>
    </w:p>
    <w:p w14:paraId="760838BD" w14:textId="77777777" w:rsidR="00C63BA7" w:rsidRPr="00270C71" w:rsidRDefault="00C63BA7" w:rsidP="00F36D6D">
      <w:pPr>
        <w:pStyle w:val="05ARTICLENiv1-TableauPuce1"/>
        <w:rPr>
          <w:shd w:val="clear" w:color="auto" w:fill="FFFFFF"/>
        </w:rPr>
      </w:pPr>
      <w:r w:rsidRPr="00270C71">
        <w:rPr>
          <w:shd w:val="clear" w:color="auto" w:fill="FFFFFF"/>
        </w:rPr>
        <w:t xml:space="preserve">cessation d’activité, </w:t>
      </w:r>
    </w:p>
    <w:p w14:paraId="34758F11" w14:textId="77777777" w:rsidR="00C63BA7" w:rsidRPr="00270C71" w:rsidRDefault="00C63BA7" w:rsidP="00F36D6D">
      <w:pPr>
        <w:pStyle w:val="05ARTICLENiv1-TableauPuce1"/>
        <w:rPr>
          <w:shd w:val="clear" w:color="auto" w:fill="FFFFFF"/>
        </w:rPr>
      </w:pPr>
      <w:r w:rsidRPr="00270C71">
        <w:rPr>
          <w:shd w:val="clear" w:color="auto" w:fill="FFFFFF"/>
        </w:rPr>
        <w:t>cession de contrat,</w:t>
      </w:r>
    </w:p>
    <w:p w14:paraId="1CFE41F0" w14:textId="77777777" w:rsidR="00C63BA7" w:rsidRPr="00270C71" w:rsidRDefault="00C63BA7" w:rsidP="00F36D6D">
      <w:pPr>
        <w:pStyle w:val="05ARTICLENiv1-TableauPuce1"/>
        <w:rPr>
          <w:shd w:val="clear" w:color="auto" w:fill="FFFFFF"/>
        </w:rPr>
      </w:pPr>
      <w:r w:rsidRPr="00270C71">
        <w:rPr>
          <w:shd w:val="clear" w:color="auto" w:fill="FFFFFF"/>
        </w:rPr>
        <w:t>décès,</w:t>
      </w:r>
    </w:p>
    <w:p w14:paraId="613467F5" w14:textId="77777777" w:rsidR="00C63BA7" w:rsidRPr="00270C71" w:rsidRDefault="00C63BA7" w:rsidP="00F36D6D">
      <w:pPr>
        <w:pStyle w:val="05ARTICLENiv1-TableauPuce1"/>
        <w:rPr>
          <w:shd w:val="clear" w:color="auto" w:fill="FFFFFF"/>
        </w:rPr>
      </w:pPr>
      <w:r w:rsidRPr="00270C71">
        <w:rPr>
          <w:shd w:val="clear" w:color="auto" w:fill="FFFFFF"/>
        </w:rPr>
        <w:t xml:space="preserve">difficultés techniques (affectant les moyens humains et/ou matériels) et/ou financières empêchant ou risquant d’empêcher la mise en œuvre des obligations contractuelles, </w:t>
      </w:r>
    </w:p>
    <w:p w14:paraId="3284FEB1" w14:textId="77777777" w:rsidR="00C63BA7" w:rsidRPr="00270C71" w:rsidRDefault="00C63BA7" w:rsidP="00F36D6D">
      <w:pPr>
        <w:pStyle w:val="05ARTICLENiv1-TableauPuce1"/>
        <w:rPr>
          <w:shd w:val="clear" w:color="auto" w:fill="FFFFFF"/>
        </w:rPr>
      </w:pPr>
      <w:r w:rsidRPr="00270C71">
        <w:rPr>
          <w:shd w:val="clear" w:color="auto" w:fill="FFFFFF"/>
        </w:rPr>
        <w:t>défaillance dans l’exécution des obligations contractuelles.</w:t>
      </w:r>
    </w:p>
    <w:p w14:paraId="332B9A3A" w14:textId="77777777" w:rsidR="00C63BA7" w:rsidRPr="00270C71" w:rsidRDefault="00C63BA7" w:rsidP="00F36D6D">
      <w:pPr>
        <w:pStyle w:val="05ARTICLENiv1-Texte"/>
        <w:rPr>
          <w:shd w:val="clear" w:color="auto" w:fill="FFFFFF"/>
        </w:rPr>
      </w:pPr>
      <w:r w:rsidRPr="00270C71">
        <w:rPr>
          <w:shd w:val="clear" w:color="auto" w:fill="FFFFFF"/>
        </w:rPr>
        <w:lastRenderedPageBreak/>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2AC87950" w14:textId="77777777" w:rsidR="00C63BA7" w:rsidRPr="00270C71" w:rsidRDefault="00C63BA7" w:rsidP="00F36D6D">
      <w:pPr>
        <w:pStyle w:val="05ARTICLENiv1-Texte"/>
        <w:rPr>
          <w:shd w:val="clear" w:color="auto" w:fill="FFFFFF"/>
        </w:rPr>
      </w:pPr>
      <w:r w:rsidRPr="00270C71">
        <w:rPr>
          <w:shd w:val="clear" w:color="auto" w:fill="FFFFFF"/>
        </w:rPr>
        <w:t>A l’issue de cet examen, le maître d’ouvrage acceptera ou non la mise en œuvre de la substitution. Cette substitution ne pourra emporter d’autres modifications substantielles au marché.</w:t>
      </w:r>
    </w:p>
    <w:p w14:paraId="67E2CE86" w14:textId="77777777" w:rsidR="00C63BA7" w:rsidRPr="00270C71" w:rsidRDefault="00C63BA7" w:rsidP="00F36D6D">
      <w:pPr>
        <w:pStyle w:val="05ARTICLENiv1-Texte"/>
        <w:rPr>
          <w:shd w:val="clear" w:color="auto" w:fill="FFFFFF"/>
        </w:rPr>
      </w:pPr>
      <w:r w:rsidRPr="00270C71">
        <w:rPr>
          <w:shd w:val="clear" w:color="auto" w:fill="FFFFFF"/>
        </w:rPr>
        <w:t xml:space="preserve">Dans le cadre d’un groupement, cette même possibilité est offerte à chacun des membres du groupement, après accord de l’ensemble des membres sur la substitution. </w:t>
      </w:r>
    </w:p>
    <w:p w14:paraId="0319CA11" w14:textId="77777777" w:rsidR="00C63BA7" w:rsidRPr="00270C71" w:rsidRDefault="00C63BA7" w:rsidP="00F36D6D">
      <w:pPr>
        <w:pStyle w:val="05ARTICLENiv1-Texte"/>
        <w:rPr>
          <w:shd w:val="clear" w:color="auto" w:fill="FFFFFF"/>
        </w:rPr>
      </w:pPr>
      <w:r w:rsidRPr="00270C71">
        <w:rPr>
          <w:shd w:val="clear" w:color="auto" w:fill="FFFFFF"/>
        </w:rPr>
        <w:t>Le remplaçant proposé pourra être :</w:t>
      </w:r>
    </w:p>
    <w:p w14:paraId="0F69AA6C" w14:textId="0934E4D2" w:rsidR="00C63BA7" w:rsidRPr="00270C71" w:rsidRDefault="00C63BA7" w:rsidP="00F36D6D">
      <w:pPr>
        <w:pStyle w:val="05ARTICLENiv1-TableauPuce1"/>
        <w:rPr>
          <w:shd w:val="clear" w:color="auto" w:fill="FFFFFF"/>
        </w:rPr>
      </w:pPr>
      <w:r w:rsidRPr="00270C71">
        <w:rPr>
          <w:shd w:val="clear" w:color="auto" w:fill="FFFFFF"/>
        </w:rPr>
        <w:t>dans le cadre d’un groupement conjoint : soit un des membres du groupement, soit une entreprise tierce.</w:t>
      </w:r>
    </w:p>
    <w:p w14:paraId="63BBA636" w14:textId="6BA6918B" w:rsidR="00C63BA7" w:rsidRPr="00270C71" w:rsidRDefault="00C63BA7" w:rsidP="00F36D6D">
      <w:pPr>
        <w:pStyle w:val="05ARTICLENiv1-TableauPuce1"/>
        <w:rPr>
          <w:shd w:val="clear" w:color="auto" w:fill="FFFFFF"/>
        </w:rPr>
      </w:pPr>
      <w:r w:rsidRPr="00270C71">
        <w:rPr>
          <w:shd w:val="clear" w:color="auto" w:fill="FFFFFF"/>
        </w:rPr>
        <w:t>dans le cadre d’un groupement solidaire : une entreprise tierce.</w:t>
      </w:r>
    </w:p>
    <w:p w14:paraId="30E44035" w14:textId="77777777" w:rsidR="00C63BA7" w:rsidRPr="00270C71" w:rsidRDefault="00C63BA7" w:rsidP="00F36D6D">
      <w:pPr>
        <w:pStyle w:val="05ARTICLENiv1-Texte"/>
        <w:rPr>
          <w:u w:val="single"/>
          <w:shd w:val="clear" w:color="auto" w:fill="FFFFFF"/>
        </w:rPr>
      </w:pPr>
      <w:r w:rsidRPr="00270C71">
        <w:rPr>
          <w:u w:val="single"/>
          <w:shd w:val="clear" w:color="auto" w:fill="FFFFFF"/>
        </w:rPr>
        <w:t>Conséquences de l’absence d’accord d’un des membres du groupement ou du maître d’ouvrage sur la substitution :</w:t>
      </w:r>
    </w:p>
    <w:p w14:paraId="3F7FFBE2" w14:textId="2A0EFE28" w:rsidR="00C63BA7" w:rsidRPr="00270C71" w:rsidRDefault="00C63BA7" w:rsidP="00F36D6D">
      <w:pPr>
        <w:pStyle w:val="05ARTICLENiv1-TableauPuce1"/>
        <w:rPr>
          <w:shd w:val="clear" w:color="auto" w:fill="FFFFFF"/>
        </w:rPr>
      </w:pPr>
      <w:r w:rsidRPr="00270C71">
        <w:rPr>
          <w:shd w:val="clear" w:color="auto" w:fill="FFFFFF"/>
        </w:rPr>
        <w:t>dans le cadre d’un groupement solidaire : la défaillance d’un cotraitant emportera automatiquement mise en œuvre de la solidarité des autres membres du groupement</w:t>
      </w:r>
    </w:p>
    <w:p w14:paraId="2BEEE3A5" w14:textId="5180AB89" w:rsidR="00C63BA7" w:rsidRPr="00270C71" w:rsidRDefault="00C63BA7" w:rsidP="00F36D6D">
      <w:pPr>
        <w:pStyle w:val="05ARTICLENiv1-TableauPuce1"/>
        <w:rPr>
          <w:shd w:val="clear" w:color="auto" w:fill="FFFFFF"/>
        </w:rPr>
      </w:pPr>
      <w:r w:rsidRPr="00270C71">
        <w:rPr>
          <w:shd w:val="clear" w:color="auto" w:fill="FFFFFF"/>
        </w:rPr>
        <w:t>dans le cadre d’un groupement conjoint : la part non exécutée du cotraitant défaillant sera résiliée ; par dérogation à l’article 48.7.3 du CCAG Travaux, les autres membres poursuivront la réalisation de la part des travaux qui leur ont été confiés.</w:t>
      </w:r>
    </w:p>
    <w:p w14:paraId="06A002EB" w14:textId="77777777" w:rsidR="00C63BA7" w:rsidRPr="00270C71" w:rsidRDefault="00C63BA7" w:rsidP="00F36D6D">
      <w:pPr>
        <w:pStyle w:val="05ARTICLENiv1-Texte"/>
        <w:rPr>
          <w:shd w:val="clear" w:color="auto" w:fill="FFFFFF"/>
        </w:rPr>
      </w:pPr>
      <w:r w:rsidRPr="00270C71">
        <w:rPr>
          <w:shd w:val="clear" w:color="auto" w:fill="FFFFFF"/>
        </w:rPr>
        <w:t>Si la substitution vise le mandataire du groupement, le groupement recomposé désigne un nouveau mandataire.</w:t>
      </w:r>
    </w:p>
    <w:p w14:paraId="439C99E8" w14:textId="77777777" w:rsidR="00C63BA7" w:rsidRPr="00270C71" w:rsidRDefault="00C63BA7" w:rsidP="00F36D6D">
      <w:pPr>
        <w:pStyle w:val="05ARTICLENiv1-Texte"/>
        <w:rPr>
          <w:shd w:val="clear" w:color="auto" w:fill="FFFFFF"/>
        </w:rPr>
      </w:pPr>
      <w:r w:rsidRPr="00270C71">
        <w:rPr>
          <w:shd w:val="clear" w:color="auto" w:fill="FFFFFF"/>
        </w:rPr>
        <w:t>A défaut,</w:t>
      </w:r>
    </w:p>
    <w:p w14:paraId="69C93D62" w14:textId="21932AE0" w:rsidR="00C63BA7" w:rsidRPr="00270C71" w:rsidRDefault="00C63BA7" w:rsidP="00F36D6D">
      <w:pPr>
        <w:pStyle w:val="05ARTICLENiv1-TableauPuce1"/>
        <w:rPr>
          <w:shd w:val="clear" w:color="auto" w:fill="FFFFFF"/>
        </w:rPr>
      </w:pPr>
      <w:r w:rsidRPr="00270C71">
        <w:rPr>
          <w:shd w:val="clear" w:color="auto" w:fill="FFFFFF"/>
        </w:rPr>
        <w:t>dans le cas du groupement solidaire ou du groupement conjoint sans mandataire solidaire : le cocontractant énuméré en deuxième position dans l'acte d'engagement initial devient le nouveau mandataire du groupement.</w:t>
      </w:r>
    </w:p>
    <w:p w14:paraId="6844CC37" w14:textId="32D2DD29" w:rsidR="00C63BA7" w:rsidRPr="00270C71" w:rsidRDefault="00C63BA7" w:rsidP="00F36D6D">
      <w:pPr>
        <w:pStyle w:val="05ARTICLENiv1-TableauPuce1"/>
        <w:rPr>
          <w:shd w:val="clear" w:color="auto" w:fill="FFFFFF"/>
        </w:rPr>
      </w:pPr>
      <w:r w:rsidRPr="00270C71">
        <w:rPr>
          <w:shd w:val="clear" w:color="auto" w:fill="FFFFFF"/>
        </w:rPr>
        <w:t>dans le cas du groupement conjoint avec mandataire solidaire, le maître d’ouvrage se réserve la possibilité :</w:t>
      </w:r>
    </w:p>
    <w:p w14:paraId="325B3E3C" w14:textId="7BBBF4AB" w:rsidR="00C63BA7" w:rsidRPr="00270C71" w:rsidRDefault="00C63BA7" w:rsidP="00F36D6D">
      <w:pPr>
        <w:pStyle w:val="05ARTICLENiv1-TableauPuce2"/>
      </w:pPr>
      <w:r w:rsidRPr="00270C71">
        <w:t>soit de laisser la possibilité aux membres de groupement de poursuivre leurs travaux après désignation d’un mandataire non solidaire ;  le cocontractant énuméré en deuxième position dans l'acte d'engagement initial devient le nouveau mandataire du groupement</w:t>
      </w:r>
    </w:p>
    <w:p w14:paraId="716F5EFB" w14:textId="0E15275C" w:rsidR="00C63BA7" w:rsidRPr="00270C71" w:rsidRDefault="00C63BA7" w:rsidP="00F36D6D">
      <w:pPr>
        <w:pStyle w:val="05ARTICLENiv1-TableauPuce2"/>
      </w:pPr>
      <w:r w:rsidRPr="00270C71">
        <w:t>de prononcer la résiliation sans faute, mais sans indemnité.</w:t>
      </w:r>
    </w:p>
    <w:p w14:paraId="589BC58F" w14:textId="77777777" w:rsidR="00C63BA7" w:rsidRPr="00270C71" w:rsidRDefault="00C63BA7" w:rsidP="00C56808">
      <w:pPr>
        <w:pStyle w:val="05ARTICLENiv1-SsTitre"/>
      </w:pPr>
      <w:bookmarkStart w:id="147" w:name="_Toc211421043"/>
      <w:r w:rsidRPr="00270C71">
        <w:t>Remplacement du mandataire titulaire en cours d’exécution</w:t>
      </w:r>
      <w:bookmarkEnd w:id="147"/>
    </w:p>
    <w:p w14:paraId="6AF6DAE2" w14:textId="77777777" w:rsidR="00C63BA7" w:rsidRPr="00270C71" w:rsidRDefault="00C63BA7" w:rsidP="00F36D6D">
      <w:pPr>
        <w:pStyle w:val="05ARTICLENiv1-Texte"/>
      </w:pPr>
      <w:r w:rsidRPr="00270C71">
        <w:t>Ces modalités de substitution s’appliquent au cas de la defaillance du mandataire dans l’exécution de sa mission de coordination et de représentation des autres membres du groupement.</w:t>
      </w:r>
    </w:p>
    <w:p w14:paraId="62168434" w14:textId="77777777" w:rsidR="00853C35" w:rsidRPr="00270C71" w:rsidRDefault="00853C35" w:rsidP="00853C35">
      <w:pPr>
        <w:pStyle w:val="05ARTICLENiv1-SsTitre"/>
      </w:pPr>
      <w:bookmarkStart w:id="148" w:name="_Toc447127088"/>
      <w:bookmarkStart w:id="149" w:name="_Toc211421044"/>
      <w:r w:rsidRPr="00270C71">
        <w:t>Evolution de la règlementation</w:t>
      </w:r>
      <w:bookmarkEnd w:id="149"/>
    </w:p>
    <w:p w14:paraId="14DA9F07" w14:textId="77777777" w:rsidR="00853C35" w:rsidRPr="00270C71" w:rsidRDefault="00853C35" w:rsidP="00853C35">
      <w:pPr>
        <w:spacing w:after="120" w:line="240" w:lineRule="auto"/>
        <w:jc w:val="both"/>
        <w:rPr>
          <w:rFonts w:ascii="Arial" w:hAnsi="Arial" w:cs="Arial"/>
          <w:b/>
          <w:i/>
          <w:sz w:val="20"/>
          <w:szCs w:val="20"/>
        </w:rPr>
      </w:pPr>
      <w:r w:rsidRPr="00270C71">
        <w:rPr>
          <w:rFonts w:ascii="Arial" w:hAnsi="Arial" w:cs="Arial"/>
          <w:iCs/>
          <w:sz w:val="20"/>
          <w:szCs w:val="20"/>
        </w:rPr>
        <w:t>Le présent article s’applique, en complément des articles 5.2.2, 6.2 et 7.2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21384BF" w14:textId="77777777" w:rsidR="00853C35" w:rsidRPr="00270C71" w:rsidRDefault="00853C35" w:rsidP="00853C35">
      <w:pPr>
        <w:spacing w:after="120" w:line="240" w:lineRule="auto"/>
        <w:jc w:val="both"/>
        <w:rPr>
          <w:rFonts w:ascii="Arial" w:hAnsi="Arial" w:cs="Arial"/>
          <w:sz w:val="20"/>
          <w:szCs w:val="20"/>
        </w:rPr>
      </w:pPr>
      <w:r w:rsidRPr="00270C71">
        <w:rPr>
          <w:rFonts w:ascii="Arial" w:hAnsi="Arial" w:cs="Arial"/>
          <w:iCs/>
          <w:sz w:val="20"/>
          <w:szCs w:val="20"/>
        </w:rPr>
        <w:t>Les modifications éventuelles, demandées par le maître d’ouvrage au titulaire afin de se conformer aux règles nouvelles, donneront lieu à la signature d'un avenant au marché.</w:t>
      </w:r>
    </w:p>
    <w:p w14:paraId="61D84583" w14:textId="77777777" w:rsidR="00853C35" w:rsidRPr="00270C71" w:rsidRDefault="00853C35" w:rsidP="00853C35">
      <w:pPr>
        <w:spacing w:after="120" w:line="240" w:lineRule="auto"/>
        <w:jc w:val="both"/>
        <w:rPr>
          <w:rFonts w:ascii="Arial" w:hAnsi="Arial" w:cs="Arial"/>
          <w:sz w:val="20"/>
          <w:szCs w:val="20"/>
        </w:rPr>
      </w:pPr>
      <w:r w:rsidRPr="00270C71">
        <w:rPr>
          <w:rFonts w:ascii="Arial" w:hAnsi="Arial" w:cs="Arial"/>
          <w:iCs/>
          <w:sz w:val="20"/>
          <w:szCs w:val="20"/>
        </w:rPr>
        <w:t xml:space="preserve">Le titulaire n’aura droit à être rémunéré pour la mise en œuvre des mesures demandées (ou à être indemnisé pour les préjudices qu’il a subis en raison de la mise en œuvre des mesures demandées) </w:t>
      </w:r>
      <w:r w:rsidRPr="00270C71">
        <w:rPr>
          <w:rFonts w:ascii="Arial" w:hAnsi="Arial" w:cs="Arial"/>
          <w:b/>
          <w:bCs/>
          <w:iCs/>
          <w:sz w:val="20"/>
          <w:szCs w:val="20"/>
        </w:rPr>
        <w:t>qu’à la condition qu’il établisse que l’économie du marché se trouve (ou s’est trouvée) bouleversée, le seuil du bouleversement étant fixé à 1/16</w:t>
      </w:r>
      <w:r w:rsidRPr="00270C71">
        <w:rPr>
          <w:rFonts w:ascii="Arial" w:hAnsi="Arial" w:cs="Arial"/>
          <w:b/>
          <w:bCs/>
          <w:iCs/>
          <w:sz w:val="20"/>
          <w:szCs w:val="20"/>
          <w:vertAlign w:val="superscript"/>
        </w:rPr>
        <w:t>e</w:t>
      </w:r>
      <w:r w:rsidRPr="00270C71">
        <w:rPr>
          <w:rFonts w:ascii="Arial" w:hAnsi="Arial" w:cs="Arial"/>
          <w:b/>
          <w:bCs/>
          <w:iCs/>
          <w:sz w:val="20"/>
          <w:szCs w:val="20"/>
        </w:rPr>
        <w:t xml:space="preserve"> du montant du marché</w:t>
      </w:r>
      <w:r w:rsidRPr="00270C71">
        <w:rPr>
          <w:rFonts w:ascii="Arial" w:hAnsi="Arial" w:cs="Arial"/>
          <w:iCs/>
          <w:sz w:val="20"/>
          <w:szCs w:val="20"/>
        </w:rPr>
        <w:t xml:space="preserve">, tel qu’il résulte, s’il y a lieu, du dernier avenant intervenu. </w:t>
      </w:r>
    </w:p>
    <w:p w14:paraId="4AEAF41A" w14:textId="68CA5DCB" w:rsidR="00853C35" w:rsidRPr="00270C71" w:rsidRDefault="00853C35" w:rsidP="00853C35">
      <w:pPr>
        <w:spacing w:after="120" w:line="240" w:lineRule="auto"/>
        <w:jc w:val="both"/>
        <w:rPr>
          <w:rFonts w:ascii="Arial" w:hAnsi="Arial" w:cs="Arial"/>
          <w:sz w:val="20"/>
          <w:szCs w:val="20"/>
        </w:rPr>
      </w:pPr>
      <w:r w:rsidRPr="00270C71">
        <w:rPr>
          <w:rFonts w:ascii="Arial" w:hAnsi="Arial" w:cs="Arial"/>
          <w:iCs/>
          <w:sz w:val="20"/>
          <w:szCs w:val="20"/>
        </w:rPr>
        <w:lastRenderedPageBreak/>
        <w:t xml:space="preserve">En ce cas, le maître d’ouvrage </w:t>
      </w:r>
      <w:r w:rsidRPr="00270C71">
        <w:rPr>
          <w:rFonts w:ascii="Arial" w:hAnsi="Arial" w:cs="Arial"/>
          <w:b/>
          <w:bCs/>
          <w:iCs/>
          <w:sz w:val="20"/>
          <w:szCs w:val="20"/>
        </w:rPr>
        <w:t>prendra en charge à hauteur de 90%</w:t>
      </w:r>
      <w:r w:rsidRPr="00270C71">
        <w:rPr>
          <w:rFonts w:ascii="Arial" w:hAnsi="Arial" w:cs="Arial"/>
          <w:iCs/>
          <w:sz w:val="20"/>
          <w:szCs w:val="20"/>
        </w:rPr>
        <w:t xml:space="preserve"> les dépenses supplémentaires et indemnisations dûment justifiées par le titulaire</w:t>
      </w:r>
      <w:r w:rsidRPr="00270C71">
        <w:rPr>
          <w:rFonts w:ascii="Arial" w:hAnsi="Arial" w:cs="Arial"/>
          <w:sz w:val="20"/>
          <w:szCs w:val="20"/>
        </w:rPr>
        <w:t>. </w:t>
      </w:r>
    </w:p>
    <w:p w14:paraId="4939CCF7" w14:textId="77777777" w:rsidR="00C63BA7" w:rsidRPr="00270C71" w:rsidRDefault="00C63BA7" w:rsidP="0092734C">
      <w:pPr>
        <w:pStyle w:val="04ARTICLE-Titre"/>
      </w:pPr>
      <w:bookmarkStart w:id="150" w:name="_Toc436831299"/>
      <w:bookmarkStart w:id="151" w:name="_Toc500249556"/>
      <w:bookmarkStart w:id="152" w:name="_Toc211421045"/>
      <w:bookmarkEnd w:id="148"/>
      <w:r w:rsidRPr="00270C71">
        <w:t>REGLEMENT DES DIFFERENDS ET DES LITIGES</w:t>
      </w:r>
      <w:bookmarkEnd w:id="150"/>
      <w:bookmarkEnd w:id="151"/>
      <w:bookmarkEnd w:id="152"/>
    </w:p>
    <w:p w14:paraId="4978F3BA" w14:textId="77777777" w:rsidR="00C63BA7" w:rsidRPr="00270C71" w:rsidRDefault="00C63BA7" w:rsidP="00F36D6D">
      <w:pPr>
        <w:pStyle w:val="05ARTICLENiv1-Texte"/>
      </w:pPr>
      <w:r w:rsidRPr="00270C71">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4A8B0709" w14:textId="77777777" w:rsidR="00C63BA7" w:rsidRPr="00270C71" w:rsidRDefault="00C63BA7" w:rsidP="00F36D6D">
      <w:pPr>
        <w:pStyle w:val="05ARTICLENiv1-Texte"/>
      </w:pPr>
      <w:r w:rsidRPr="00270C71">
        <w:t>En cas d’échec de règlement du litige :</w:t>
      </w:r>
    </w:p>
    <w:p w14:paraId="6EC02E1C" w14:textId="09E44035" w:rsidR="00C63BA7" w:rsidRPr="00270C71" w:rsidRDefault="00C63BA7" w:rsidP="00F36D6D">
      <w:pPr>
        <w:pStyle w:val="05ARTICLENiv1-Texte"/>
      </w:pPr>
      <w:r w:rsidRPr="00270C71">
        <w:rPr>
          <w:b/>
        </w:rPr>
        <w:t>Par dérogation aux dispositions des articles 13.4.2, 50.3.1 et 50.3.2 du CCAG travaux</w:t>
      </w:r>
      <w:r w:rsidRPr="00270C71">
        <w:t xml:space="preserve"> applicable aux marchés publics de travaux approuvé par l'arrêté du 8 septembre 2009, les litiges relatifs à l'exécution du présent marché seront soumis à la compétence du juge judiciaire compétent.</w:t>
      </w:r>
    </w:p>
    <w:p w14:paraId="40B4817D" w14:textId="77777777" w:rsidR="00F258C6" w:rsidRPr="00270C71" w:rsidRDefault="00F258C6" w:rsidP="00F36D6D">
      <w:pPr>
        <w:pStyle w:val="05ARTICLENiv1-Texte"/>
      </w:pPr>
    </w:p>
    <w:p w14:paraId="2EB318F2" w14:textId="77777777" w:rsidR="00F258C6" w:rsidRPr="00270C71" w:rsidRDefault="00F258C6" w:rsidP="00F36D6D">
      <w:pPr>
        <w:pStyle w:val="05ARTICLENiv1-Texte"/>
      </w:pPr>
    </w:p>
    <w:p w14:paraId="23F17B75" w14:textId="77777777" w:rsidR="00C63BA7" w:rsidRPr="00270C71" w:rsidRDefault="00C63BA7" w:rsidP="0092734C">
      <w:pPr>
        <w:pStyle w:val="04ARTICLE-Titre"/>
      </w:pPr>
      <w:bookmarkStart w:id="153" w:name="_Toc211421046"/>
      <w:r w:rsidRPr="00270C71">
        <w:t>DEROGATIONS AU CCAG</w:t>
      </w:r>
      <w:bookmarkEnd w:id="1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965"/>
      </w:tblGrid>
      <w:tr w:rsidR="00C63BA7" w:rsidRPr="00270C71" w14:paraId="5E2C93E2" w14:textId="77777777" w:rsidTr="00BD0545">
        <w:trPr>
          <w:trHeight w:val="656"/>
        </w:trPr>
        <w:tc>
          <w:tcPr>
            <w:tcW w:w="4782" w:type="dxa"/>
            <w:vAlign w:val="center"/>
          </w:tcPr>
          <w:p w14:paraId="021A0462" w14:textId="77777777" w:rsidR="00C63BA7" w:rsidRPr="00270C71" w:rsidRDefault="00C63BA7" w:rsidP="00C63BA7">
            <w:pPr>
              <w:spacing w:after="6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Articles du CCAG travaux auxquels il est dérogé</w:t>
            </w:r>
          </w:p>
        </w:tc>
        <w:tc>
          <w:tcPr>
            <w:tcW w:w="4965" w:type="dxa"/>
            <w:vAlign w:val="center"/>
          </w:tcPr>
          <w:p w14:paraId="3B26E504" w14:textId="77777777" w:rsidR="00C63BA7" w:rsidRPr="00270C71" w:rsidRDefault="00C63BA7" w:rsidP="00C63BA7">
            <w:pPr>
              <w:spacing w:after="6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Articles du marché par lesquels sont introduites ces dérogations</w:t>
            </w:r>
          </w:p>
        </w:tc>
      </w:tr>
      <w:tr w:rsidR="00C63BA7" w:rsidRPr="00270C71" w14:paraId="6760692A" w14:textId="77777777" w:rsidTr="00BD0545">
        <w:trPr>
          <w:trHeight w:val="425"/>
        </w:trPr>
        <w:tc>
          <w:tcPr>
            <w:tcW w:w="4782" w:type="dxa"/>
            <w:vAlign w:val="center"/>
          </w:tcPr>
          <w:p w14:paraId="6F32363E"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2 et 3.8 </w:t>
            </w:r>
          </w:p>
        </w:tc>
        <w:tc>
          <w:tcPr>
            <w:tcW w:w="4965" w:type="dxa"/>
            <w:vAlign w:val="center"/>
          </w:tcPr>
          <w:p w14:paraId="7457CD0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w:t>
            </w:r>
            <w:r w:rsidRPr="00270C71">
              <w:rPr>
                <w:rFonts w:ascii="Arial" w:eastAsia="Times New Roman" w:hAnsi="Arial" w:cs="Times New Roman"/>
                <w:spacing w:val="-6"/>
                <w:sz w:val="20"/>
                <w:szCs w:val="20"/>
                <w:lang w:eastAsia="fr-FR"/>
              </w:rPr>
              <w:t>6</w:t>
            </w:r>
          </w:p>
        </w:tc>
      </w:tr>
      <w:tr w:rsidR="00C63BA7" w:rsidRPr="00270C71" w14:paraId="3C17981D" w14:textId="77777777" w:rsidTr="00BD0545">
        <w:trPr>
          <w:trHeight w:val="403"/>
        </w:trPr>
        <w:tc>
          <w:tcPr>
            <w:tcW w:w="4782" w:type="dxa"/>
            <w:vAlign w:val="center"/>
          </w:tcPr>
          <w:p w14:paraId="78AF6D4F"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4.2</w:t>
            </w:r>
          </w:p>
        </w:tc>
        <w:tc>
          <w:tcPr>
            <w:tcW w:w="4965" w:type="dxa"/>
            <w:vAlign w:val="center"/>
          </w:tcPr>
          <w:p w14:paraId="7D0175F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3</w:t>
            </w:r>
          </w:p>
        </w:tc>
      </w:tr>
      <w:tr w:rsidR="00C63BA7" w:rsidRPr="00270C71" w14:paraId="62112A37" w14:textId="77777777" w:rsidTr="00BD0545">
        <w:trPr>
          <w:trHeight w:val="425"/>
        </w:trPr>
        <w:tc>
          <w:tcPr>
            <w:tcW w:w="4782" w:type="dxa"/>
            <w:vAlign w:val="center"/>
          </w:tcPr>
          <w:p w14:paraId="70337576"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11.5</w:t>
            </w:r>
          </w:p>
        </w:tc>
        <w:tc>
          <w:tcPr>
            <w:tcW w:w="4965" w:type="dxa"/>
            <w:vAlign w:val="center"/>
          </w:tcPr>
          <w:p w14:paraId="012E2369"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4.3.1</w:t>
            </w:r>
          </w:p>
        </w:tc>
      </w:tr>
      <w:tr w:rsidR="00C63BA7" w:rsidRPr="00270C71" w14:paraId="0FC30AA8" w14:textId="77777777" w:rsidTr="00BD0545">
        <w:trPr>
          <w:trHeight w:val="403"/>
        </w:trPr>
        <w:tc>
          <w:tcPr>
            <w:tcW w:w="4782" w:type="dxa"/>
            <w:vAlign w:val="center"/>
          </w:tcPr>
          <w:p w14:paraId="478D6D3A"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14.2</w:t>
            </w:r>
          </w:p>
        </w:tc>
        <w:tc>
          <w:tcPr>
            <w:tcW w:w="4965" w:type="dxa"/>
            <w:vAlign w:val="center"/>
          </w:tcPr>
          <w:p w14:paraId="17A428EF"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5.1</w:t>
            </w:r>
          </w:p>
        </w:tc>
      </w:tr>
      <w:tr w:rsidR="00C63BA7" w:rsidRPr="00270C71" w14:paraId="7D80BCA4" w14:textId="77777777" w:rsidTr="00BD0545">
        <w:trPr>
          <w:trHeight w:val="403"/>
        </w:trPr>
        <w:tc>
          <w:tcPr>
            <w:tcW w:w="4782" w:type="dxa"/>
            <w:vAlign w:val="center"/>
          </w:tcPr>
          <w:p w14:paraId="487C7A7D"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15.4.3</w:t>
            </w:r>
          </w:p>
        </w:tc>
        <w:tc>
          <w:tcPr>
            <w:tcW w:w="4965" w:type="dxa"/>
            <w:vAlign w:val="center"/>
          </w:tcPr>
          <w:p w14:paraId="6A73F4BC"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4.4</w:t>
            </w:r>
          </w:p>
        </w:tc>
      </w:tr>
      <w:tr w:rsidR="00C63BA7" w:rsidRPr="00270C71" w14:paraId="4C29804E" w14:textId="77777777" w:rsidTr="00BD0545">
        <w:trPr>
          <w:trHeight w:val="403"/>
        </w:trPr>
        <w:tc>
          <w:tcPr>
            <w:tcW w:w="4782" w:type="dxa"/>
            <w:vAlign w:val="center"/>
          </w:tcPr>
          <w:p w14:paraId="4ED1D271"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13.1 et 13.3</w:t>
            </w:r>
          </w:p>
          <w:p w14:paraId="6283246C"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p>
        </w:tc>
        <w:tc>
          <w:tcPr>
            <w:tcW w:w="4965" w:type="dxa"/>
            <w:vAlign w:val="center"/>
          </w:tcPr>
          <w:p w14:paraId="5C19283C"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12</w:t>
            </w:r>
          </w:p>
        </w:tc>
      </w:tr>
      <w:tr w:rsidR="00C63BA7" w:rsidRPr="00270C71" w14:paraId="3B050A44" w14:textId="77777777" w:rsidTr="00BD0545">
        <w:trPr>
          <w:trHeight w:val="403"/>
        </w:trPr>
        <w:tc>
          <w:tcPr>
            <w:tcW w:w="4782" w:type="dxa"/>
            <w:vAlign w:val="center"/>
          </w:tcPr>
          <w:p w14:paraId="6F2C098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13.2.2</w:t>
            </w:r>
          </w:p>
        </w:tc>
        <w:tc>
          <w:tcPr>
            <w:tcW w:w="4965" w:type="dxa"/>
            <w:vAlign w:val="center"/>
          </w:tcPr>
          <w:p w14:paraId="0775533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12.1.1</w:t>
            </w:r>
          </w:p>
        </w:tc>
      </w:tr>
      <w:tr w:rsidR="00C63BA7" w:rsidRPr="00270C71" w14:paraId="6FE462B5" w14:textId="77777777" w:rsidTr="00BD0545">
        <w:trPr>
          <w:trHeight w:val="403"/>
        </w:trPr>
        <w:tc>
          <w:tcPr>
            <w:tcW w:w="4782" w:type="dxa"/>
            <w:vAlign w:val="center"/>
          </w:tcPr>
          <w:p w14:paraId="4B67A486"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13.3, 13.3.2, 13.4.2, 13.4.4 et 42</w:t>
            </w:r>
          </w:p>
        </w:tc>
        <w:tc>
          <w:tcPr>
            <w:tcW w:w="4965" w:type="dxa"/>
            <w:vAlign w:val="center"/>
          </w:tcPr>
          <w:p w14:paraId="621F9001"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12.1.2</w:t>
            </w:r>
          </w:p>
        </w:tc>
      </w:tr>
      <w:tr w:rsidR="00C63BA7" w:rsidRPr="00270C71" w14:paraId="1DCBAE92" w14:textId="77777777" w:rsidTr="00BD0545">
        <w:trPr>
          <w:trHeight w:val="403"/>
        </w:trPr>
        <w:tc>
          <w:tcPr>
            <w:tcW w:w="4782" w:type="dxa"/>
            <w:vAlign w:val="center"/>
          </w:tcPr>
          <w:p w14:paraId="27ABAC9F"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19</w:t>
            </w:r>
          </w:p>
        </w:tc>
        <w:tc>
          <w:tcPr>
            <w:tcW w:w="4965" w:type="dxa"/>
            <w:vAlign w:val="center"/>
          </w:tcPr>
          <w:p w14:paraId="000A14C6"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7.1</w:t>
            </w:r>
          </w:p>
        </w:tc>
      </w:tr>
      <w:tr w:rsidR="00C63BA7" w:rsidRPr="00270C71" w14:paraId="7EFE834E" w14:textId="77777777" w:rsidTr="00BD0545">
        <w:trPr>
          <w:trHeight w:val="403"/>
        </w:trPr>
        <w:tc>
          <w:tcPr>
            <w:tcW w:w="4782" w:type="dxa"/>
            <w:vAlign w:val="center"/>
          </w:tcPr>
          <w:p w14:paraId="29F4EB3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19.2.3</w:t>
            </w:r>
          </w:p>
        </w:tc>
        <w:tc>
          <w:tcPr>
            <w:tcW w:w="4965" w:type="dxa"/>
            <w:vAlign w:val="center"/>
          </w:tcPr>
          <w:p w14:paraId="33EF50E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7.2</w:t>
            </w:r>
          </w:p>
        </w:tc>
      </w:tr>
      <w:tr w:rsidR="00C63BA7" w:rsidRPr="00270C71" w14:paraId="27F53151" w14:textId="77777777" w:rsidTr="00BD0545">
        <w:trPr>
          <w:trHeight w:val="403"/>
        </w:trPr>
        <w:tc>
          <w:tcPr>
            <w:tcW w:w="4782" w:type="dxa"/>
            <w:vAlign w:val="center"/>
          </w:tcPr>
          <w:p w14:paraId="050030B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20.4</w:t>
            </w:r>
          </w:p>
        </w:tc>
        <w:tc>
          <w:tcPr>
            <w:tcW w:w="4965" w:type="dxa"/>
            <w:vAlign w:val="center"/>
          </w:tcPr>
          <w:p w14:paraId="73589265"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7.4</w:t>
            </w:r>
          </w:p>
        </w:tc>
      </w:tr>
      <w:tr w:rsidR="00C63BA7" w:rsidRPr="00270C71" w14:paraId="04EC53D2" w14:textId="77777777" w:rsidTr="00BD0545">
        <w:trPr>
          <w:trHeight w:val="403"/>
        </w:trPr>
        <w:tc>
          <w:tcPr>
            <w:tcW w:w="4782" w:type="dxa"/>
            <w:vAlign w:val="center"/>
          </w:tcPr>
          <w:p w14:paraId="0471B763"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20.1</w:t>
            </w:r>
          </w:p>
        </w:tc>
        <w:tc>
          <w:tcPr>
            <w:tcW w:w="4965" w:type="dxa"/>
            <w:vAlign w:val="center"/>
          </w:tcPr>
          <w:p w14:paraId="199504F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7.4.1</w:t>
            </w:r>
          </w:p>
        </w:tc>
      </w:tr>
      <w:tr w:rsidR="00C63BA7" w:rsidRPr="00270C71" w14:paraId="04CC499D" w14:textId="77777777" w:rsidTr="00BD0545">
        <w:trPr>
          <w:trHeight w:val="403"/>
        </w:trPr>
        <w:tc>
          <w:tcPr>
            <w:tcW w:w="4782" w:type="dxa"/>
            <w:vAlign w:val="center"/>
          </w:tcPr>
          <w:p w14:paraId="79585BD4"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20.5</w:t>
            </w:r>
          </w:p>
        </w:tc>
        <w:tc>
          <w:tcPr>
            <w:tcW w:w="4965" w:type="dxa"/>
            <w:vAlign w:val="center"/>
          </w:tcPr>
          <w:p w14:paraId="4DC7CB3A"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15.2</w:t>
            </w:r>
          </w:p>
        </w:tc>
      </w:tr>
      <w:tr w:rsidR="00C63BA7" w:rsidRPr="00270C71" w14:paraId="51C27457" w14:textId="77777777" w:rsidTr="00BD0545">
        <w:trPr>
          <w:trHeight w:val="403"/>
        </w:trPr>
        <w:tc>
          <w:tcPr>
            <w:tcW w:w="4782" w:type="dxa"/>
            <w:vAlign w:val="center"/>
          </w:tcPr>
          <w:p w14:paraId="2C30C1D6"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27.3 et 31.9</w:t>
            </w:r>
          </w:p>
        </w:tc>
        <w:tc>
          <w:tcPr>
            <w:tcW w:w="4965" w:type="dxa"/>
            <w:vAlign w:val="center"/>
          </w:tcPr>
          <w:p w14:paraId="6588F24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9.2</w:t>
            </w:r>
          </w:p>
        </w:tc>
      </w:tr>
      <w:tr w:rsidR="00C63BA7" w:rsidRPr="00270C71" w14:paraId="458D8F62" w14:textId="77777777" w:rsidTr="00BD0545">
        <w:trPr>
          <w:trHeight w:val="403"/>
        </w:trPr>
        <w:tc>
          <w:tcPr>
            <w:tcW w:w="4782" w:type="dxa"/>
            <w:vAlign w:val="center"/>
          </w:tcPr>
          <w:p w14:paraId="2BF60772"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28.2.2</w:t>
            </w:r>
          </w:p>
        </w:tc>
        <w:tc>
          <w:tcPr>
            <w:tcW w:w="4965" w:type="dxa"/>
            <w:vAlign w:val="center"/>
          </w:tcPr>
          <w:p w14:paraId="18887217"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10.1</w:t>
            </w:r>
          </w:p>
        </w:tc>
      </w:tr>
      <w:tr w:rsidR="00C63BA7" w:rsidRPr="00270C71" w14:paraId="3F14918B" w14:textId="77777777" w:rsidTr="00BD0545">
        <w:trPr>
          <w:trHeight w:val="403"/>
        </w:trPr>
        <w:tc>
          <w:tcPr>
            <w:tcW w:w="4782" w:type="dxa"/>
            <w:vAlign w:val="center"/>
          </w:tcPr>
          <w:p w14:paraId="62C270D3"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28.1</w:t>
            </w:r>
          </w:p>
        </w:tc>
        <w:tc>
          <w:tcPr>
            <w:tcW w:w="4965" w:type="dxa"/>
            <w:vAlign w:val="center"/>
          </w:tcPr>
          <w:p w14:paraId="586F40C4"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10.2</w:t>
            </w:r>
          </w:p>
        </w:tc>
      </w:tr>
      <w:tr w:rsidR="00C63BA7" w:rsidRPr="00270C71" w14:paraId="0EAFA31F" w14:textId="77777777" w:rsidTr="00BD0545">
        <w:trPr>
          <w:trHeight w:val="403"/>
        </w:trPr>
        <w:tc>
          <w:tcPr>
            <w:tcW w:w="4782" w:type="dxa"/>
            <w:vAlign w:val="center"/>
          </w:tcPr>
          <w:p w14:paraId="13206262"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28.5</w:t>
            </w:r>
          </w:p>
        </w:tc>
        <w:tc>
          <w:tcPr>
            <w:tcW w:w="4965" w:type="dxa"/>
            <w:vAlign w:val="center"/>
          </w:tcPr>
          <w:p w14:paraId="5C6AF7C2"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10.4.5</w:t>
            </w:r>
          </w:p>
        </w:tc>
      </w:tr>
      <w:tr w:rsidR="00C63BA7" w:rsidRPr="00270C71" w14:paraId="55643CD4" w14:textId="77777777" w:rsidTr="00BD0545">
        <w:trPr>
          <w:trHeight w:val="403"/>
        </w:trPr>
        <w:tc>
          <w:tcPr>
            <w:tcW w:w="4782" w:type="dxa"/>
            <w:vAlign w:val="center"/>
          </w:tcPr>
          <w:p w14:paraId="0311A75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42.2</w:t>
            </w:r>
          </w:p>
        </w:tc>
        <w:tc>
          <w:tcPr>
            <w:tcW w:w="4965" w:type="dxa"/>
            <w:vAlign w:val="center"/>
          </w:tcPr>
          <w:p w14:paraId="574D8E9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14.1</w:t>
            </w:r>
          </w:p>
        </w:tc>
      </w:tr>
      <w:tr w:rsidR="00C63BA7" w:rsidRPr="00270C71" w14:paraId="1DE822F1" w14:textId="77777777" w:rsidTr="00BD0545">
        <w:trPr>
          <w:trHeight w:val="403"/>
        </w:trPr>
        <w:tc>
          <w:tcPr>
            <w:tcW w:w="4782" w:type="dxa"/>
            <w:vAlign w:val="center"/>
          </w:tcPr>
          <w:p w14:paraId="017E792C"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lastRenderedPageBreak/>
              <w:t>40</w:t>
            </w:r>
          </w:p>
        </w:tc>
        <w:tc>
          <w:tcPr>
            <w:tcW w:w="4965" w:type="dxa"/>
            <w:vAlign w:val="center"/>
          </w:tcPr>
          <w:p w14:paraId="6BFB2C87"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15.1</w:t>
            </w:r>
          </w:p>
        </w:tc>
      </w:tr>
      <w:tr w:rsidR="00C63BA7" w:rsidRPr="00270C71" w14:paraId="2C5F540B" w14:textId="77777777" w:rsidTr="00BD0545">
        <w:trPr>
          <w:trHeight w:val="403"/>
        </w:trPr>
        <w:tc>
          <w:tcPr>
            <w:tcW w:w="4782" w:type="dxa"/>
            <w:vAlign w:val="center"/>
          </w:tcPr>
          <w:p w14:paraId="6D914C24"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20.5</w:t>
            </w:r>
          </w:p>
        </w:tc>
        <w:tc>
          <w:tcPr>
            <w:tcW w:w="4965" w:type="dxa"/>
            <w:vAlign w:val="center"/>
          </w:tcPr>
          <w:p w14:paraId="7A23040D"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15.2</w:t>
            </w:r>
          </w:p>
        </w:tc>
      </w:tr>
      <w:tr w:rsidR="00C63BA7" w:rsidRPr="00270C71" w14:paraId="5CF1DD05" w14:textId="77777777" w:rsidTr="00BD0545">
        <w:trPr>
          <w:trHeight w:val="403"/>
        </w:trPr>
        <w:tc>
          <w:tcPr>
            <w:tcW w:w="4782" w:type="dxa"/>
            <w:vAlign w:val="center"/>
          </w:tcPr>
          <w:p w14:paraId="6028046F"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9</w:t>
            </w:r>
          </w:p>
        </w:tc>
        <w:tc>
          <w:tcPr>
            <w:tcW w:w="4965" w:type="dxa"/>
            <w:vAlign w:val="center"/>
          </w:tcPr>
          <w:p w14:paraId="7A3EF96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16.1.2</w:t>
            </w:r>
          </w:p>
        </w:tc>
      </w:tr>
      <w:tr w:rsidR="00C63BA7" w:rsidRPr="00270C71" w14:paraId="68252B43" w14:textId="77777777" w:rsidTr="00BD0545">
        <w:trPr>
          <w:trHeight w:val="403"/>
        </w:trPr>
        <w:tc>
          <w:tcPr>
            <w:tcW w:w="4782" w:type="dxa"/>
            <w:vAlign w:val="center"/>
          </w:tcPr>
          <w:p w14:paraId="45B9007A"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46.4</w:t>
            </w:r>
          </w:p>
        </w:tc>
        <w:tc>
          <w:tcPr>
            <w:tcW w:w="4965" w:type="dxa"/>
            <w:vAlign w:val="center"/>
          </w:tcPr>
          <w:p w14:paraId="6554253B"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17.1</w:t>
            </w:r>
          </w:p>
        </w:tc>
      </w:tr>
      <w:tr w:rsidR="00C63BA7" w:rsidRPr="00270C71" w14:paraId="75252F5F" w14:textId="77777777" w:rsidTr="00BD0545">
        <w:trPr>
          <w:trHeight w:val="403"/>
        </w:trPr>
        <w:tc>
          <w:tcPr>
            <w:tcW w:w="4782" w:type="dxa"/>
            <w:vAlign w:val="center"/>
          </w:tcPr>
          <w:p w14:paraId="74F99994"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48.1</w:t>
            </w:r>
          </w:p>
        </w:tc>
        <w:tc>
          <w:tcPr>
            <w:tcW w:w="4965" w:type="dxa"/>
            <w:vAlign w:val="center"/>
          </w:tcPr>
          <w:p w14:paraId="2685C6B7"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17.2</w:t>
            </w:r>
          </w:p>
        </w:tc>
      </w:tr>
      <w:tr w:rsidR="00C63BA7" w:rsidRPr="00270C71" w14:paraId="4EB0A3D2" w14:textId="77777777" w:rsidTr="00BD0545">
        <w:trPr>
          <w:trHeight w:val="403"/>
        </w:trPr>
        <w:tc>
          <w:tcPr>
            <w:tcW w:w="4782" w:type="dxa"/>
            <w:vAlign w:val="center"/>
          </w:tcPr>
          <w:p w14:paraId="2E9747FF"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48.7.3</w:t>
            </w:r>
          </w:p>
        </w:tc>
        <w:tc>
          <w:tcPr>
            <w:tcW w:w="4965" w:type="dxa"/>
            <w:vAlign w:val="center"/>
          </w:tcPr>
          <w:p w14:paraId="7CB1DE7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17.3 et 19</w:t>
            </w:r>
          </w:p>
        </w:tc>
      </w:tr>
      <w:tr w:rsidR="00C63BA7" w:rsidRPr="00270C71" w14:paraId="7EC50DD6" w14:textId="77777777" w:rsidTr="00BD0545">
        <w:trPr>
          <w:trHeight w:val="403"/>
        </w:trPr>
        <w:tc>
          <w:tcPr>
            <w:tcW w:w="4782" w:type="dxa"/>
            <w:vAlign w:val="center"/>
          </w:tcPr>
          <w:p w14:paraId="69897D7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13.4.2, 50.3.1 et 50.3.2</w:t>
            </w:r>
          </w:p>
        </w:tc>
        <w:tc>
          <w:tcPr>
            <w:tcW w:w="4965" w:type="dxa"/>
            <w:vAlign w:val="center"/>
          </w:tcPr>
          <w:p w14:paraId="5A9E1CD5"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20</w:t>
            </w:r>
          </w:p>
        </w:tc>
      </w:tr>
    </w:tbl>
    <w:p w14:paraId="68B0D19C" w14:textId="77777777" w:rsidR="00C63BA7" w:rsidRPr="00270C71" w:rsidRDefault="00C63BA7" w:rsidP="00C63BA7">
      <w:pPr>
        <w:tabs>
          <w:tab w:val="left" w:pos="1418"/>
        </w:tabs>
        <w:overflowPunct w:val="0"/>
        <w:autoSpaceDE w:val="0"/>
        <w:autoSpaceDN w:val="0"/>
        <w:adjustRightInd w:val="0"/>
        <w:spacing w:after="60" w:line="240" w:lineRule="auto"/>
        <w:ind w:right="-28"/>
        <w:textAlignment w:val="baseline"/>
        <w:rPr>
          <w:rFonts w:ascii="Verdana" w:eastAsia="Times New Roman" w:hAnsi="Verdana" w:cs="Times New Roman"/>
          <w:i/>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965"/>
      </w:tblGrid>
      <w:tr w:rsidR="00C63BA7" w:rsidRPr="00270C71" w14:paraId="432C245F" w14:textId="77777777" w:rsidTr="00BD0545">
        <w:trPr>
          <w:trHeight w:val="656"/>
        </w:trPr>
        <w:tc>
          <w:tcPr>
            <w:tcW w:w="4782" w:type="dxa"/>
            <w:vAlign w:val="center"/>
          </w:tcPr>
          <w:p w14:paraId="62664C13" w14:textId="77777777" w:rsidR="00C63BA7" w:rsidRPr="00270C71" w:rsidRDefault="00C63BA7" w:rsidP="00C63BA7">
            <w:pPr>
              <w:spacing w:after="6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Articles du CCAG travaux auxquels il est dérogé</w:t>
            </w:r>
          </w:p>
        </w:tc>
        <w:tc>
          <w:tcPr>
            <w:tcW w:w="4965" w:type="dxa"/>
            <w:vAlign w:val="center"/>
          </w:tcPr>
          <w:p w14:paraId="09815F28" w14:textId="77777777" w:rsidR="00C63BA7" w:rsidRPr="00270C71" w:rsidRDefault="00C63BA7" w:rsidP="00C63BA7">
            <w:pPr>
              <w:spacing w:after="60" w:line="240" w:lineRule="auto"/>
              <w:jc w:val="center"/>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Articles du CCTP par lesquels sont introduites ces dérogations</w:t>
            </w:r>
          </w:p>
        </w:tc>
      </w:tr>
      <w:tr w:rsidR="00C63BA7" w:rsidRPr="00270C71" w14:paraId="1BEC47A1" w14:textId="77777777" w:rsidTr="00BD0545">
        <w:trPr>
          <w:trHeight w:val="403"/>
        </w:trPr>
        <w:tc>
          <w:tcPr>
            <w:tcW w:w="4782" w:type="dxa"/>
            <w:vAlign w:val="center"/>
          </w:tcPr>
          <w:p w14:paraId="0F7C3C1D"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23 à 25</w:t>
            </w:r>
          </w:p>
        </w:tc>
        <w:tc>
          <w:tcPr>
            <w:tcW w:w="4965" w:type="dxa"/>
            <w:vAlign w:val="center"/>
          </w:tcPr>
          <w:p w14:paraId="2C1AD1B8"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p>
        </w:tc>
      </w:tr>
      <w:tr w:rsidR="00C63BA7" w:rsidRPr="00270C71" w14:paraId="0C413328" w14:textId="77777777" w:rsidTr="00BD0545">
        <w:trPr>
          <w:trHeight w:val="403"/>
        </w:trPr>
        <w:tc>
          <w:tcPr>
            <w:tcW w:w="4782" w:type="dxa"/>
            <w:vAlign w:val="center"/>
          </w:tcPr>
          <w:p w14:paraId="52849F6A"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26</w:t>
            </w:r>
          </w:p>
        </w:tc>
        <w:tc>
          <w:tcPr>
            <w:tcW w:w="4965" w:type="dxa"/>
            <w:vAlign w:val="center"/>
          </w:tcPr>
          <w:p w14:paraId="44E47AA0"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p>
        </w:tc>
      </w:tr>
      <w:tr w:rsidR="00C63BA7" w:rsidRPr="00270C71" w14:paraId="1C28151D" w14:textId="77777777" w:rsidTr="00BD0545">
        <w:trPr>
          <w:trHeight w:val="403"/>
        </w:trPr>
        <w:tc>
          <w:tcPr>
            <w:tcW w:w="4782" w:type="dxa"/>
            <w:vAlign w:val="center"/>
          </w:tcPr>
          <w:p w14:paraId="3C542FA4"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p>
        </w:tc>
        <w:tc>
          <w:tcPr>
            <w:tcW w:w="4965" w:type="dxa"/>
            <w:vAlign w:val="center"/>
          </w:tcPr>
          <w:p w14:paraId="04B48391" w14:textId="77777777" w:rsidR="00C63BA7" w:rsidRPr="00270C71" w:rsidRDefault="00C63BA7" w:rsidP="00C63BA7">
            <w:pPr>
              <w:spacing w:after="60" w:line="240" w:lineRule="auto"/>
              <w:jc w:val="center"/>
              <w:rPr>
                <w:rFonts w:ascii="Arial" w:eastAsia="Times New Roman" w:hAnsi="Arial" w:cs="Times New Roman"/>
                <w:spacing w:val="-6"/>
                <w:sz w:val="20"/>
                <w:szCs w:val="18"/>
                <w:lang w:eastAsia="fr-FR"/>
              </w:rPr>
            </w:pPr>
          </w:p>
        </w:tc>
      </w:tr>
    </w:tbl>
    <w:p w14:paraId="48BEBF4B" w14:textId="6517C3EF" w:rsidR="00C63BA7" w:rsidRPr="00270C71" w:rsidRDefault="00C63BA7" w:rsidP="00BD0545">
      <w:pPr>
        <w:pStyle w:val="05ARTICLENiv1-Texte"/>
      </w:pPr>
    </w:p>
    <w:p w14:paraId="58BD7E34" w14:textId="77777777" w:rsidR="00C63BA7" w:rsidRPr="00270C71" w:rsidRDefault="00C63BA7" w:rsidP="00C63BA7">
      <w:pPr>
        <w:spacing w:after="120" w:line="240" w:lineRule="auto"/>
        <w:jc w:val="both"/>
        <w:rPr>
          <w:rFonts w:ascii="Arial" w:eastAsia="Times New Roman" w:hAnsi="Arial" w:cs="Arial"/>
          <w:noProof/>
          <w:spacing w:val="-6"/>
          <w:sz w:val="20"/>
          <w:szCs w:val="18"/>
          <w:lang w:eastAsia="fr-FR"/>
        </w:rPr>
      </w:pPr>
    </w:p>
    <w:p w14:paraId="789F888C" w14:textId="77777777" w:rsidR="00C63BA7" w:rsidRPr="00270C71" w:rsidRDefault="00C63BA7" w:rsidP="00F36D6D">
      <w:pPr>
        <w:pStyle w:val="05ARTICLENiv1-Texte"/>
      </w:pPr>
      <w:r w:rsidRPr="00270C71">
        <w:t>Fait en ………. originaux</w:t>
      </w:r>
    </w:p>
    <w:p w14:paraId="1B466623" w14:textId="77777777" w:rsidR="00C63BA7" w:rsidRPr="00270C71" w:rsidRDefault="00C63BA7" w:rsidP="00F36D6D">
      <w:pPr>
        <w:pStyle w:val="05ARTICLENiv1-Texte"/>
        <w:rPr>
          <w:sz w:val="18"/>
        </w:rPr>
      </w:pPr>
      <w:r w:rsidRPr="00270C71">
        <w:rPr>
          <w:sz w:val="18"/>
        </w:rPr>
        <w:t>(En application de l’article 1375 du code civil, le contrat doit être établi en autant d’originaux que de parties)</w:t>
      </w:r>
    </w:p>
    <w:p w14:paraId="76C9092E" w14:textId="77777777" w:rsidR="00C63BA7" w:rsidRPr="00270C71" w:rsidRDefault="00C63BA7" w:rsidP="00C63BA7">
      <w:pPr>
        <w:tabs>
          <w:tab w:val="left" w:pos="3780"/>
          <w:tab w:val="left" w:pos="4320"/>
        </w:tabs>
        <w:spacing w:after="240" w:line="240" w:lineRule="auto"/>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A............................................................................</w:t>
      </w:r>
      <w:r w:rsidRPr="00270C71">
        <w:rPr>
          <w:rFonts w:ascii="Arial" w:eastAsia="Times New Roman" w:hAnsi="Arial" w:cs="Times New Roman"/>
          <w:spacing w:val="-6"/>
          <w:sz w:val="20"/>
          <w:szCs w:val="18"/>
          <w:lang w:eastAsia="fr-FR"/>
        </w:rPr>
        <w:tab/>
        <w:t>le...........................................................................</w:t>
      </w:r>
    </w:p>
    <w:p w14:paraId="197219F5" w14:textId="77777777" w:rsidR="00C63BA7" w:rsidRPr="00270C71" w:rsidRDefault="00C63BA7" w:rsidP="00F36D6D">
      <w:pPr>
        <w:pStyle w:val="05ARTICLENiv1-Texte"/>
      </w:pPr>
      <w:r w:rsidRPr="00270C71">
        <w:t>Mention manuscrite</w:t>
      </w:r>
    </w:p>
    <w:p w14:paraId="495A8360" w14:textId="77777777" w:rsidR="00C63BA7" w:rsidRPr="00270C71" w:rsidRDefault="00C63BA7" w:rsidP="00F36D6D">
      <w:pPr>
        <w:pStyle w:val="05ARTICLENiv1-Texte"/>
        <w:rPr>
          <w:i/>
        </w:rPr>
      </w:pPr>
      <w:r w:rsidRPr="00270C71">
        <w:rPr>
          <w:i/>
        </w:rPr>
        <w:t>"lu et approuvé"</w:t>
      </w:r>
    </w:p>
    <w:p w14:paraId="306EDCA2" w14:textId="77777777" w:rsidR="00C63BA7" w:rsidRPr="00270C71" w:rsidRDefault="00C63BA7" w:rsidP="00C63BA7">
      <w:pPr>
        <w:tabs>
          <w:tab w:val="left" w:pos="3780"/>
          <w:tab w:val="left" w:pos="4320"/>
        </w:tabs>
        <w:spacing w:after="240" w:line="240" w:lineRule="auto"/>
        <w:rPr>
          <w:rFonts w:ascii="Arial" w:eastAsia="Times New Roman" w:hAnsi="Arial" w:cs="Times New Roman"/>
          <w:spacing w:val="-6"/>
          <w:sz w:val="20"/>
          <w:szCs w:val="18"/>
          <w:lang w:eastAsia="fr-FR"/>
        </w:rPr>
      </w:pPr>
    </w:p>
    <w:p w14:paraId="2812F5C4" w14:textId="77777777" w:rsidR="00C63BA7" w:rsidRPr="00270C71" w:rsidRDefault="00C63BA7" w:rsidP="00F36D6D">
      <w:pPr>
        <w:pStyle w:val="05ARTICLENiv1-Texte"/>
      </w:pPr>
      <w:r w:rsidRPr="00270C71">
        <w:t>Signature(s) du (ou des)</w:t>
      </w:r>
    </w:p>
    <w:p w14:paraId="7A6B1B8B" w14:textId="77777777" w:rsidR="00C63BA7" w:rsidRPr="00270C71" w:rsidRDefault="00C63BA7" w:rsidP="00F36D6D">
      <w:pPr>
        <w:pStyle w:val="05ARTICLENiv1-Texte"/>
      </w:pPr>
      <w:r w:rsidRPr="00270C71">
        <w:t xml:space="preserve">entrepreneur(s) ou du mandataire </w:t>
      </w:r>
    </w:p>
    <w:p w14:paraId="7A0C9E4D" w14:textId="77777777" w:rsidR="00C63BA7" w:rsidRPr="00270C71" w:rsidRDefault="00C63BA7" w:rsidP="00F36D6D">
      <w:pPr>
        <w:pStyle w:val="05ARTICLENiv1-Texte"/>
      </w:pPr>
      <w:r w:rsidRPr="00270C71">
        <w:t xml:space="preserve">dûment habilité par un pouvoir </w:t>
      </w:r>
    </w:p>
    <w:p w14:paraId="5121E516" w14:textId="77777777" w:rsidR="00C63BA7" w:rsidRPr="00270C71" w:rsidRDefault="00C63BA7" w:rsidP="00F36D6D">
      <w:pPr>
        <w:pStyle w:val="05ARTICLENiv1-Texte"/>
      </w:pPr>
      <w:r w:rsidRPr="00270C71">
        <w:t>(ci-joint) des cotraitants</w:t>
      </w:r>
    </w:p>
    <w:p w14:paraId="1C5E533D" w14:textId="77777777" w:rsidR="00C63BA7" w:rsidRPr="00270C71" w:rsidRDefault="00C63BA7"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B30D88D" w14:textId="77777777" w:rsidR="00FC7B12" w:rsidRPr="00270C71"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3DF82FD4"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BA68469"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F79F44A"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D990B44"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0DBCFEE"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FE2E052"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B4157FB"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13152D23"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77A1300A"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05B55C9"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89E0AC1"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FA53CF8"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0EE940F" w14:textId="77777777" w:rsidR="00FF3375" w:rsidRPr="00270C71" w:rsidRDefault="00FF3375"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6B9205D" w14:textId="77777777" w:rsidR="00C63BA7" w:rsidRPr="00270C71" w:rsidRDefault="00C63BA7" w:rsidP="0092734C">
      <w:pPr>
        <w:pStyle w:val="04ARTICLE-Titre"/>
      </w:pPr>
      <w:bookmarkStart w:id="154" w:name="_Toc211421047"/>
      <w:r w:rsidRPr="00270C71">
        <w:lastRenderedPageBreak/>
        <w:t>APPROBATION DU MARCHE</w:t>
      </w:r>
      <w:bookmarkEnd w:id="154"/>
    </w:p>
    <w:p w14:paraId="071B4C08" w14:textId="77777777" w:rsidR="00C63BA7" w:rsidRPr="00270C71" w:rsidRDefault="00C63BA7" w:rsidP="00F36D6D">
      <w:pPr>
        <w:pStyle w:val="05ARTICLENiv1-Texte"/>
        <w:rPr>
          <w:b/>
        </w:rPr>
      </w:pPr>
      <w:bookmarkStart w:id="155" w:name="_Toc52704477"/>
      <w:bookmarkStart w:id="156" w:name="_Toc125177979"/>
      <w:bookmarkStart w:id="157" w:name="_Toc129494760"/>
      <w:bookmarkStart w:id="158" w:name="_Toc129495205"/>
      <w:bookmarkStart w:id="159" w:name="_Toc129495273"/>
      <w:bookmarkStart w:id="160" w:name="_Toc129511108"/>
      <w:bookmarkStart w:id="161" w:name="_Toc130717153"/>
      <w:r w:rsidRPr="00270C71">
        <w:rPr>
          <w:b/>
        </w:rPr>
        <w:t xml:space="preserve">La présente offre est acceptée. </w:t>
      </w:r>
    </w:p>
    <w:p w14:paraId="3F089BA5" w14:textId="77777777" w:rsidR="00C63BA7" w:rsidRPr="00270C71" w:rsidRDefault="00C63BA7" w:rsidP="00F36D6D">
      <w:pPr>
        <w:pStyle w:val="05ARTICLENiv1-Texte"/>
        <w:rPr>
          <w:b/>
        </w:rPr>
      </w:pPr>
      <w:bookmarkStart w:id="162" w:name="_Toc52704478"/>
      <w:bookmarkStart w:id="163" w:name="_Toc125177980"/>
      <w:bookmarkStart w:id="164" w:name="_Toc129494761"/>
      <w:bookmarkStart w:id="165" w:name="_Toc129495206"/>
      <w:bookmarkStart w:id="166" w:name="_Toc129495274"/>
      <w:bookmarkStart w:id="167" w:name="_Toc129511109"/>
      <w:bookmarkStart w:id="168" w:name="_Toc130717154"/>
      <w:bookmarkEnd w:id="155"/>
      <w:bookmarkEnd w:id="156"/>
      <w:bookmarkEnd w:id="157"/>
      <w:bookmarkEnd w:id="158"/>
      <w:bookmarkEnd w:id="159"/>
      <w:bookmarkEnd w:id="160"/>
      <w:bookmarkEnd w:id="161"/>
      <w:r w:rsidRPr="00270C71">
        <w:rPr>
          <w:b/>
        </w:rPr>
        <w:t>Acceptation des sous-traitants</w:t>
      </w:r>
    </w:p>
    <w:p w14:paraId="4847E1F5" w14:textId="77777777" w:rsidR="00C63BA7" w:rsidRPr="00270C71" w:rsidRDefault="00C63BA7" w:rsidP="00F36D6D">
      <w:pPr>
        <w:pStyle w:val="05ARTICLENiv1-Texte"/>
        <w:rPr>
          <w:shd w:val="clear" w:color="auto" w:fill="FFFFFF"/>
        </w:rPr>
      </w:pPr>
      <w:r w:rsidRPr="00270C71">
        <w:rPr>
          <w:shd w:val="clear" w:color="auto" w:fill="FFFFFF"/>
        </w:rPr>
        <w:t>Les sous-traitants proposés à l'article 6 ci-dessus sont acceptés comme ayant droit au paiement direct dans les conditions indiquées.</w:t>
      </w:r>
      <w:bookmarkEnd w:id="162"/>
      <w:bookmarkEnd w:id="163"/>
      <w:bookmarkEnd w:id="164"/>
      <w:bookmarkEnd w:id="165"/>
      <w:bookmarkEnd w:id="166"/>
      <w:bookmarkEnd w:id="167"/>
      <w:bookmarkEnd w:id="168"/>
    </w:p>
    <w:p w14:paraId="08B445C1" w14:textId="0A2AE3E9" w:rsidR="00C63BA7" w:rsidRPr="00270C71" w:rsidRDefault="00C63BA7" w:rsidP="00C63BA7">
      <w:pPr>
        <w:tabs>
          <w:tab w:val="right" w:leader="dot" w:pos="5103"/>
          <w:tab w:val="left" w:pos="6096"/>
          <w:tab w:val="right" w:leader="dot" w:pos="9072"/>
        </w:tabs>
        <w:spacing w:before="240" w:after="240" w:line="240" w:lineRule="auto"/>
        <w:rPr>
          <w:rFonts w:ascii="Arial" w:eastAsia="Times New Roman" w:hAnsi="Arial" w:cs="Arial"/>
          <w:spacing w:val="-6"/>
          <w:sz w:val="20"/>
          <w:szCs w:val="20"/>
          <w:lang w:eastAsia="fr-FR"/>
        </w:rPr>
      </w:pPr>
      <w:r w:rsidRPr="00270C71">
        <w:rPr>
          <w:rFonts w:ascii="Arial" w:eastAsia="Times New Roman" w:hAnsi="Arial" w:cs="Times New Roman"/>
          <w:spacing w:val="-6"/>
          <w:sz w:val="20"/>
          <w:szCs w:val="18"/>
          <w:lang w:eastAsia="fr-FR"/>
        </w:rPr>
        <w:t xml:space="preserve">A </w:t>
      </w:r>
      <w:r w:rsidRPr="00270C71">
        <w:rPr>
          <w:rFonts w:ascii="Arial" w:eastAsia="Times New Roman" w:hAnsi="Arial" w:cs="Times New Roman"/>
          <w:spacing w:val="-6"/>
          <w:sz w:val="20"/>
          <w:szCs w:val="18"/>
          <w:lang w:eastAsia="fr-FR"/>
        </w:rPr>
        <w:tab/>
      </w:r>
      <w:r w:rsidRPr="00270C71">
        <w:rPr>
          <w:rFonts w:ascii="Arial" w:eastAsia="Times New Roman" w:hAnsi="Arial" w:cs="Arial"/>
          <w:spacing w:val="-6"/>
          <w:sz w:val="20"/>
          <w:szCs w:val="20"/>
          <w:lang w:eastAsia="fr-FR"/>
        </w:rPr>
        <w:tab/>
        <w:t xml:space="preserve">Le  </w:t>
      </w:r>
      <w:r w:rsidRPr="00270C71">
        <w:rPr>
          <w:rFonts w:ascii="Arial" w:eastAsia="Times New Roman" w:hAnsi="Arial" w:cs="Arial"/>
          <w:spacing w:val="-6"/>
          <w:sz w:val="20"/>
          <w:szCs w:val="20"/>
          <w:lang w:eastAsia="fr-FR"/>
        </w:rPr>
        <w:tab/>
      </w:r>
    </w:p>
    <w:p w14:paraId="06E4B71D" w14:textId="77777777" w:rsidR="00C63BA7" w:rsidRPr="00270C71" w:rsidRDefault="00C63BA7" w:rsidP="00C63BA7">
      <w:pPr>
        <w:shd w:val="clear" w:color="FF0000" w:fill="auto"/>
        <w:tabs>
          <w:tab w:val="left" w:pos="1418"/>
          <w:tab w:val="left" w:pos="6096"/>
          <w:tab w:val="right" w:leader="dot" w:pos="9072"/>
        </w:tabs>
        <w:overflowPunct w:val="0"/>
        <w:autoSpaceDE w:val="0"/>
        <w:autoSpaceDN w:val="0"/>
        <w:adjustRightInd w:val="0"/>
        <w:spacing w:after="240" w:line="240" w:lineRule="auto"/>
        <w:ind w:right="-28"/>
        <w:textAlignment w:val="baseline"/>
        <w:rPr>
          <w:rFonts w:ascii="Arial" w:eastAsia="Times New Roman" w:hAnsi="Arial" w:cs="Arial"/>
          <w:sz w:val="20"/>
          <w:szCs w:val="20"/>
          <w:lang w:eastAsia="fr-FR"/>
        </w:rPr>
      </w:pPr>
      <w:r w:rsidRPr="00270C71">
        <w:rPr>
          <w:rFonts w:ascii="Arial" w:eastAsia="Times New Roman" w:hAnsi="Arial" w:cs="Arial"/>
          <w:sz w:val="20"/>
          <w:szCs w:val="20"/>
          <w:lang w:eastAsia="fr-FR"/>
        </w:rPr>
        <w:t>Le pouvoir adjudicateur</w:t>
      </w:r>
      <w:r w:rsidRPr="00270C71">
        <w:rPr>
          <w:rFonts w:ascii="Arial" w:eastAsia="Times New Roman" w:hAnsi="Arial" w:cs="Arial"/>
          <w:sz w:val="20"/>
          <w:szCs w:val="20"/>
          <w:lang w:eastAsia="fr-FR"/>
        </w:rPr>
        <w:tab/>
      </w:r>
      <w:r w:rsidRPr="00270C71">
        <w:rPr>
          <w:rFonts w:ascii="Times" w:eastAsia="Times New Roman" w:hAnsi="Times" w:cs="Times New Roman"/>
          <w:sz w:val="22"/>
          <w:szCs w:val="18"/>
          <w:lang w:eastAsia="fr-FR"/>
        </w:rPr>
        <w:t xml:space="preserve"> </w:t>
      </w:r>
      <w:r w:rsidRPr="00270C71">
        <w:rPr>
          <w:rFonts w:ascii="Arial" w:eastAsia="Times New Roman" w:hAnsi="Arial" w:cs="Arial"/>
          <w:sz w:val="20"/>
          <w:szCs w:val="20"/>
          <w:lang w:eastAsia="fr-FR"/>
        </w:rPr>
        <w:t>Signature :</w:t>
      </w:r>
    </w:p>
    <w:p w14:paraId="0F517747" w14:textId="77777777" w:rsidR="00C63BA7" w:rsidRPr="00270C71" w:rsidRDefault="00C63BA7" w:rsidP="00C63BA7">
      <w:pPr>
        <w:tabs>
          <w:tab w:val="right" w:leader="dot" w:pos="3970"/>
          <w:tab w:val="left" w:pos="6238"/>
          <w:tab w:val="right" w:leader="dot" w:pos="9072"/>
        </w:tabs>
        <w:spacing w:after="240" w:line="240" w:lineRule="auto"/>
        <w:rPr>
          <w:rFonts w:ascii="Arial" w:eastAsia="Times New Roman" w:hAnsi="Arial" w:cs="Times New Roman"/>
          <w:spacing w:val="-6"/>
          <w:sz w:val="20"/>
          <w:szCs w:val="18"/>
          <w:lang w:eastAsia="fr-FR"/>
        </w:rPr>
      </w:pPr>
    </w:p>
    <w:p w14:paraId="4359AAEC" w14:textId="77777777" w:rsidR="00C63BA7" w:rsidRPr="00270C71" w:rsidRDefault="00C63BA7" w:rsidP="00F36D6D">
      <w:pPr>
        <w:pStyle w:val="05ARTICLENiv1-Texte"/>
        <w:rPr>
          <w:b/>
        </w:rPr>
      </w:pPr>
      <w:r w:rsidRPr="00270C71">
        <w:rPr>
          <w:b/>
        </w:rPr>
        <w:t xml:space="preserve">Liste des pièces en annexe : </w:t>
      </w:r>
    </w:p>
    <w:p w14:paraId="61FEE830" w14:textId="701E71BA" w:rsidR="00C63BA7" w:rsidRPr="00270C71" w:rsidRDefault="00E175E4" w:rsidP="00F36D6D">
      <w:pPr>
        <w:pStyle w:val="05ARTICLENiv1-Texte"/>
        <w:rPr>
          <w:b/>
        </w:rPr>
      </w:pPr>
      <w:r w:rsidRPr="00270C71">
        <w:rPr>
          <w:b/>
        </w:rPr>
        <w:t xml:space="preserve">Annexe n°01 : Cadre d’acte spécial de sous-traitance </w:t>
      </w:r>
    </w:p>
    <w:p w14:paraId="364AE43F" w14:textId="77777777" w:rsidR="00F258C6" w:rsidRPr="00270C71" w:rsidRDefault="0085737E" w:rsidP="0085737E">
      <w:pPr>
        <w:pStyle w:val="05ARTICLENiv1-Texte"/>
        <w:rPr>
          <w:b/>
        </w:rPr>
      </w:pPr>
      <w:bookmarkStart w:id="169" w:name="_Toc131224167"/>
      <w:bookmarkStart w:id="170" w:name="_Toc127865875"/>
      <w:bookmarkStart w:id="171" w:name="_Toc127866006"/>
      <w:bookmarkStart w:id="172" w:name="_Toc127866269"/>
      <w:bookmarkStart w:id="173" w:name="_Toc136683214"/>
      <w:r w:rsidRPr="00270C71">
        <w:rPr>
          <w:b/>
        </w:rPr>
        <w:t xml:space="preserve">Annexe n°02 : </w:t>
      </w:r>
      <w:r w:rsidR="00F258C6" w:rsidRPr="00270C71">
        <w:rPr>
          <w:b/>
        </w:rPr>
        <w:t>Cahier des prescriptions spéciales en matière d’insertion</w:t>
      </w:r>
    </w:p>
    <w:p w14:paraId="5D304157" w14:textId="2522CD32" w:rsidR="0085737E" w:rsidRPr="00270C71" w:rsidRDefault="00F258C6" w:rsidP="0085737E">
      <w:pPr>
        <w:pStyle w:val="05ARTICLENiv1-Texte"/>
        <w:rPr>
          <w:b/>
        </w:rPr>
      </w:pPr>
      <w:r w:rsidRPr="00270C71">
        <w:rPr>
          <w:b/>
        </w:rPr>
        <w:t xml:space="preserve">Annexe n°03 : Attestation relative aux clauses </w:t>
      </w:r>
      <w:r w:rsidR="0085737E" w:rsidRPr="00270C71">
        <w:rPr>
          <w:b/>
        </w:rPr>
        <w:t xml:space="preserve"> </w:t>
      </w:r>
    </w:p>
    <w:p w14:paraId="292511A9" w14:textId="77777777" w:rsidR="00C63BA7" w:rsidRPr="00270C71" w:rsidRDefault="00C63BA7" w:rsidP="00C63BA7">
      <w:pPr>
        <w:spacing w:after="240" w:line="240" w:lineRule="auto"/>
        <w:jc w:val="center"/>
        <w:rPr>
          <w:rFonts w:ascii="Arial" w:eastAsia="Times New Roman" w:hAnsi="Arial" w:cs="Times New Roman"/>
          <w:b/>
          <w:spacing w:val="-6"/>
          <w:sz w:val="20"/>
          <w:szCs w:val="20"/>
          <w:lang w:eastAsia="fr-FR"/>
        </w:rPr>
      </w:pPr>
    </w:p>
    <w:p w14:paraId="00B61EB1" w14:textId="77777777" w:rsidR="00E175E4" w:rsidRPr="00270C71" w:rsidRDefault="00E175E4" w:rsidP="00C63BA7">
      <w:pPr>
        <w:spacing w:after="240" w:line="240" w:lineRule="auto"/>
        <w:jc w:val="center"/>
        <w:rPr>
          <w:rFonts w:ascii="Arial" w:eastAsia="Times New Roman" w:hAnsi="Arial" w:cs="Times New Roman"/>
          <w:b/>
          <w:spacing w:val="-6"/>
          <w:sz w:val="20"/>
          <w:szCs w:val="20"/>
          <w:lang w:eastAsia="fr-FR"/>
        </w:rPr>
      </w:pPr>
    </w:p>
    <w:p w14:paraId="22443F25" w14:textId="77777777" w:rsidR="00E175E4" w:rsidRPr="00270C71" w:rsidRDefault="00E175E4" w:rsidP="00C63BA7">
      <w:pPr>
        <w:spacing w:after="240" w:line="240" w:lineRule="auto"/>
        <w:jc w:val="center"/>
        <w:rPr>
          <w:rFonts w:ascii="Arial" w:eastAsia="Times New Roman" w:hAnsi="Arial" w:cs="Times New Roman"/>
          <w:b/>
          <w:spacing w:val="-6"/>
          <w:sz w:val="20"/>
          <w:szCs w:val="20"/>
          <w:lang w:eastAsia="fr-FR"/>
        </w:rPr>
      </w:pPr>
    </w:p>
    <w:p w14:paraId="2F37357A" w14:textId="77777777" w:rsidR="00E175E4" w:rsidRPr="00270C71" w:rsidRDefault="00E175E4" w:rsidP="00C63BA7">
      <w:pPr>
        <w:spacing w:after="240" w:line="240" w:lineRule="auto"/>
        <w:jc w:val="center"/>
        <w:rPr>
          <w:rFonts w:ascii="Arial" w:eastAsia="Times New Roman" w:hAnsi="Arial" w:cs="Times New Roman"/>
          <w:b/>
          <w:spacing w:val="-6"/>
          <w:sz w:val="20"/>
          <w:szCs w:val="20"/>
          <w:lang w:eastAsia="fr-FR"/>
        </w:rPr>
      </w:pPr>
    </w:p>
    <w:p w14:paraId="55D8DF46" w14:textId="77777777" w:rsidR="0085737E" w:rsidRPr="00270C71" w:rsidRDefault="0085737E" w:rsidP="00C63BA7">
      <w:pPr>
        <w:spacing w:after="240" w:line="240" w:lineRule="auto"/>
        <w:jc w:val="center"/>
        <w:rPr>
          <w:rFonts w:ascii="Arial" w:eastAsia="Times New Roman" w:hAnsi="Arial" w:cs="Times New Roman"/>
          <w:b/>
          <w:spacing w:val="-6"/>
          <w:sz w:val="20"/>
          <w:szCs w:val="20"/>
          <w:lang w:eastAsia="fr-FR"/>
        </w:rPr>
      </w:pPr>
    </w:p>
    <w:p w14:paraId="4EC79657" w14:textId="77777777" w:rsidR="0085737E" w:rsidRPr="00270C71" w:rsidRDefault="0085737E" w:rsidP="00C63BA7">
      <w:pPr>
        <w:spacing w:after="240" w:line="240" w:lineRule="auto"/>
        <w:jc w:val="center"/>
        <w:rPr>
          <w:rFonts w:ascii="Arial" w:eastAsia="Times New Roman" w:hAnsi="Arial" w:cs="Times New Roman"/>
          <w:b/>
          <w:spacing w:val="-6"/>
          <w:sz w:val="20"/>
          <w:szCs w:val="20"/>
          <w:lang w:eastAsia="fr-FR"/>
        </w:rPr>
      </w:pPr>
    </w:p>
    <w:p w14:paraId="6B988DD7" w14:textId="77777777" w:rsidR="0085737E" w:rsidRPr="00270C71" w:rsidRDefault="0085737E" w:rsidP="00C63BA7">
      <w:pPr>
        <w:spacing w:after="240" w:line="240" w:lineRule="auto"/>
        <w:jc w:val="center"/>
        <w:rPr>
          <w:rFonts w:ascii="Arial" w:eastAsia="Times New Roman" w:hAnsi="Arial" w:cs="Times New Roman"/>
          <w:b/>
          <w:spacing w:val="-6"/>
          <w:sz w:val="20"/>
          <w:szCs w:val="20"/>
          <w:lang w:eastAsia="fr-FR"/>
        </w:rPr>
      </w:pPr>
    </w:p>
    <w:p w14:paraId="22EF909E"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37A54DC3"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64A9F04C"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1D525289"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61A67612"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5C39BBCD"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01CA4B68"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5E2A94DB"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0E683AFA"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799385FE"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262AE3DF"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531BBC9F" w14:textId="77777777" w:rsidR="00FF3375" w:rsidRPr="00270C71" w:rsidRDefault="00FF3375" w:rsidP="00C63BA7">
      <w:pPr>
        <w:spacing w:after="240" w:line="240" w:lineRule="auto"/>
        <w:jc w:val="center"/>
        <w:rPr>
          <w:rFonts w:ascii="Arial" w:eastAsia="Times New Roman" w:hAnsi="Arial" w:cs="Times New Roman"/>
          <w:b/>
          <w:spacing w:val="-6"/>
          <w:sz w:val="20"/>
          <w:szCs w:val="20"/>
          <w:lang w:eastAsia="fr-FR"/>
        </w:rPr>
      </w:pPr>
    </w:p>
    <w:p w14:paraId="5624C075" w14:textId="38CCDE78" w:rsidR="00E175E4" w:rsidRPr="00270C71" w:rsidRDefault="00E175E4" w:rsidP="008B6280">
      <w:pPr>
        <w:pStyle w:val="04ARTICLE-Titre"/>
        <w:numPr>
          <w:ilvl w:val="0"/>
          <w:numId w:val="0"/>
        </w:numPr>
        <w:ind w:left="360"/>
      </w:pPr>
      <w:bookmarkStart w:id="174" w:name="_Toc211421048"/>
      <w:r w:rsidRPr="00270C71">
        <w:lastRenderedPageBreak/>
        <w:t xml:space="preserve">ANNEXE </w:t>
      </w:r>
      <w:r w:rsidR="00480FC0" w:rsidRPr="00270C71">
        <w:t>1</w:t>
      </w:r>
      <w:r w:rsidRPr="00270C71">
        <w:t>-  CADRE D’ACTE SPECIAL DE SOUS TRAITANCE</w:t>
      </w:r>
      <w:bookmarkEnd w:id="174"/>
      <w:r w:rsidRPr="00270C71">
        <w:t xml:space="preserve"> </w:t>
      </w:r>
    </w:p>
    <w:p w14:paraId="2794674A" w14:textId="77777777" w:rsidR="00E175E4" w:rsidRPr="00270C71" w:rsidRDefault="00E175E4" w:rsidP="00C63BA7">
      <w:pPr>
        <w:spacing w:after="240" w:line="240" w:lineRule="auto"/>
        <w:jc w:val="center"/>
        <w:rPr>
          <w:rFonts w:ascii="Arial" w:eastAsia="Times New Roman" w:hAnsi="Arial" w:cs="Times New Roman"/>
          <w:b/>
          <w:spacing w:val="-6"/>
          <w:sz w:val="20"/>
          <w:szCs w:val="20"/>
          <w:lang w:eastAsia="fr-FR"/>
        </w:rPr>
      </w:pPr>
    </w:p>
    <w:p w14:paraId="0344E2A1"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bookmarkStart w:id="175" w:name="CaseACocher1"/>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bookmarkEnd w:id="175"/>
      <w:r w:rsidRPr="00270C71">
        <w:rPr>
          <w:rFonts w:ascii="Arial" w:eastAsia="Times New Roman" w:hAnsi="Arial" w:cs="Times New Roman"/>
          <w:spacing w:val="-6"/>
          <w:sz w:val="20"/>
          <w:szCs w:val="18"/>
          <w:lang w:eastAsia="fr-FR"/>
        </w:rPr>
        <w:t xml:space="preserve"> </w:t>
      </w:r>
      <w:r w:rsidRPr="00270C71">
        <w:rPr>
          <w:rFonts w:ascii="Arial" w:eastAsia="Times New Roman" w:hAnsi="Arial" w:cs="Times New Roman"/>
          <w:sz w:val="20"/>
          <w:szCs w:val="18"/>
          <w:lang w:eastAsia="fr-FR"/>
        </w:rPr>
        <w:t>Annexe à l'acte d'engagement valant demande d'acceptation d'un sous-traitant et d’agrément de ses conditions de paiement.</w:t>
      </w:r>
    </w:p>
    <w:p w14:paraId="04B6EDD1"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 xml:space="preserve">Pièces à joindre à l’acte spécial au stade de l’offre : </w:t>
      </w:r>
    </w:p>
    <w:p w14:paraId="78CE2EA9"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18E10206"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 Les pièces justifiant de la capacité technique, professionnelle et financière du sous-traitant identiques à celles exigées du titulaire pour ce qui concerne les prestations sous traitées </w:t>
      </w:r>
    </w:p>
    <w:p w14:paraId="0B175575"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Les attestations d'assurances RCP du sous-traitant</w:t>
      </w:r>
    </w:p>
    <w:p w14:paraId="1936229A"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270C71">
        <w:rPr>
          <w:rFonts w:ascii="Arial" w:eastAsia="Times New Roman" w:hAnsi="Arial" w:cs="Times New Roman"/>
          <w:b/>
          <w:spacing w:val="-6"/>
          <w:sz w:val="20"/>
          <w:szCs w:val="18"/>
          <w:lang w:eastAsia="fr-FR"/>
        </w:rPr>
        <w:t>Pièces à remettre au stade de l’attribution du marché :</w:t>
      </w:r>
    </w:p>
    <w:p w14:paraId="4CDA3128"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 Les pièces visées à l’article R.2143-6 à 10 du code de la commande publique: </w:t>
      </w:r>
    </w:p>
    <w:p w14:paraId="699CA2BF"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Une déclaration du sous-traitant attestant qu’il ne fait pas l’objet d’une des interdictions de soumissionner telles que définies aux articles L.2141-1 et L.2141-4,1° et 3° du code de la commande publique.</w:t>
      </w:r>
    </w:p>
    <w:p w14:paraId="391C63B6"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Les certificats délivrés par les administrations et organismes compétents</w:t>
      </w:r>
    </w:p>
    <w:p w14:paraId="112A0D4B"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Les pièces prévues aux articles R.1263-12, D.8222-5 ou D.8222-7 ou D.8254.2 à D.8254-5 du code du travail</w:t>
      </w:r>
    </w:p>
    <w:p w14:paraId="154CB75D"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xml:space="preserve">- Un extrait du registre pertinent, tel qu’un extrait K, un extrait </w:t>
      </w:r>
      <w:proofErr w:type="spellStart"/>
      <w:r w:rsidRPr="00270C71">
        <w:rPr>
          <w:rFonts w:ascii="Arial" w:eastAsia="Times New Roman" w:hAnsi="Arial" w:cs="Times New Roman"/>
          <w:spacing w:val="-6"/>
          <w:sz w:val="20"/>
          <w:szCs w:val="18"/>
          <w:lang w:eastAsia="fr-FR"/>
        </w:rPr>
        <w:t>Kbis</w:t>
      </w:r>
      <w:proofErr w:type="spellEnd"/>
      <w:r w:rsidRPr="00270C71">
        <w:rPr>
          <w:rFonts w:ascii="Arial" w:eastAsia="Times New Roman" w:hAnsi="Arial" w:cs="Times New Roman"/>
          <w:spacing w:val="-6"/>
          <w:sz w:val="20"/>
          <w:szCs w:val="18"/>
          <w:lang w:eastAsia="fr-FR"/>
        </w:rPr>
        <w:t>, un extrait D1 ou un document équivalent</w:t>
      </w:r>
    </w:p>
    <w:p w14:paraId="3B231858"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Un certificat attestant de la régularité de la situation de l’employeur au regard de l’obligation d’emploi des travailleurs handicapés, délivré par l’association de gestion du fonds de développement pour l’insertion professionnelle des handicapés si le sous-traitant emploie plus de 20 salariés</w:t>
      </w:r>
    </w:p>
    <w:p w14:paraId="4C69AC3A"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Copie du jugement de redressement judiciaire du sous-traitant le cas échéant ;</w:t>
      </w:r>
    </w:p>
    <w:p w14:paraId="0D01191F" w14:textId="77777777" w:rsidR="00E175E4" w:rsidRPr="00270C71"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270C71">
        <w:rPr>
          <w:rFonts w:ascii="Arial" w:eastAsia="Times New Roman" w:hAnsi="Arial" w:cs="Times New Roman"/>
          <w:spacing w:val="-6"/>
          <w:sz w:val="20"/>
          <w:szCs w:val="18"/>
          <w:lang w:eastAsia="fr-FR"/>
        </w:rPr>
        <w:t>- L’attestation d’assurance décennale</w:t>
      </w:r>
    </w:p>
    <w:p w14:paraId="7E2D6AE3" w14:textId="77777777" w:rsidR="00E175E4" w:rsidRPr="00270C71" w:rsidRDefault="00E175E4" w:rsidP="00E175E4">
      <w:pPr>
        <w:spacing w:after="60" w:line="240" w:lineRule="auto"/>
        <w:rPr>
          <w:rFonts w:ascii="Arial" w:eastAsia="Times New Roman" w:hAnsi="Arial" w:cs="Times New Roman"/>
          <w:spacing w:val="-6"/>
          <w:sz w:val="20"/>
          <w:szCs w:val="20"/>
          <w:lang w:eastAsia="fr-FR"/>
        </w:rPr>
      </w:pPr>
    </w:p>
    <w:p w14:paraId="2F6A823F" w14:textId="77777777" w:rsidR="00E175E4" w:rsidRPr="00270C71" w:rsidRDefault="00E175E4" w:rsidP="00E175E4">
      <w:pPr>
        <w:spacing w:after="60" w:line="240" w:lineRule="auto"/>
        <w:rPr>
          <w:rFonts w:ascii="Arial" w:eastAsia="Times New Roman" w:hAnsi="Arial" w:cs="Times New Roman"/>
          <w:spacing w:val="-6"/>
          <w:sz w:val="20"/>
          <w:szCs w:val="20"/>
          <w:lang w:eastAsia="fr-FR"/>
        </w:rPr>
      </w:pPr>
      <w:proofErr w:type="gramStart"/>
      <w:r w:rsidRPr="00270C71">
        <w:rPr>
          <w:rFonts w:ascii="Arial" w:eastAsia="Times New Roman" w:hAnsi="Arial" w:cs="Times New Roman"/>
          <w:spacing w:val="-6"/>
          <w:sz w:val="20"/>
          <w:szCs w:val="20"/>
          <w:lang w:eastAsia="fr-FR"/>
        </w:rPr>
        <w:t>Ou</w:t>
      </w:r>
      <w:proofErr w:type="gramEnd"/>
    </w:p>
    <w:p w14:paraId="2413876D" w14:textId="77777777" w:rsidR="00E175E4" w:rsidRPr="00270C71" w:rsidRDefault="00E175E4" w:rsidP="00E175E4">
      <w:pPr>
        <w:spacing w:after="60" w:line="240" w:lineRule="auto"/>
        <w:rPr>
          <w:rFonts w:ascii="Arial" w:eastAsia="Times New Roman" w:hAnsi="Arial" w:cs="Times New Roman"/>
          <w:spacing w:val="-6"/>
          <w:sz w:val="20"/>
          <w:szCs w:val="20"/>
          <w:lang w:eastAsia="fr-FR"/>
        </w:rPr>
      </w:pPr>
    </w:p>
    <w:p w14:paraId="1C3F2097"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r w:rsidRPr="00270C71">
        <w:rPr>
          <w:rFonts w:ascii="Arial" w:eastAsia="Times New Roman" w:hAnsi="Arial" w:cs="Arial"/>
          <w:spacing w:val="-6"/>
          <w:sz w:val="20"/>
          <w:szCs w:val="20"/>
          <w:lang w:eastAsia="fr-FR"/>
        </w:rPr>
        <w:t xml:space="preserve"> Demande d'acceptation d'un sous-traitant et d’agrément de ses conditions de paiement en cours de marché.</w:t>
      </w:r>
    </w:p>
    <w:p w14:paraId="3CD1F8FA"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L’exemplaire unique du marché ou le certificat de cessibilité a-t-il été délivré ? </w:t>
      </w:r>
    </w:p>
    <w:p w14:paraId="5E496A88"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Oui</w:t>
      </w:r>
      <w:r w:rsidRPr="00270C71">
        <w:rPr>
          <w:rFonts w:ascii="Arial" w:eastAsia="Times New Roman" w:hAnsi="Arial" w:cs="Arial"/>
          <w:spacing w:val="-6"/>
          <w:sz w:val="20"/>
          <w:szCs w:val="20"/>
          <w:lang w:eastAsia="fr-FR"/>
        </w:rPr>
        <w:tab/>
      </w: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r w:rsidRPr="00270C71">
        <w:rPr>
          <w:rFonts w:ascii="Arial" w:eastAsia="Times New Roman" w:hAnsi="Arial" w:cs="Arial"/>
          <w:spacing w:val="-6"/>
          <w:sz w:val="20"/>
          <w:szCs w:val="20"/>
          <w:lang w:eastAsia="fr-FR"/>
        </w:rPr>
        <w:tab/>
        <w:t xml:space="preserve">Non </w:t>
      </w:r>
      <w:r w:rsidRPr="00270C71">
        <w:rPr>
          <w:rFonts w:ascii="Arial" w:eastAsia="Times New Roman" w:hAnsi="Arial" w:cs="Arial"/>
          <w:spacing w:val="-6"/>
          <w:sz w:val="20"/>
          <w:szCs w:val="20"/>
          <w:lang w:eastAsia="fr-FR"/>
        </w:rPr>
        <w:tab/>
      </w: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p>
    <w:p w14:paraId="4188C9D5"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Si oui, l’exemplaire unique du marché ou le certificat de cessibilité a-t-il été restitué ? </w:t>
      </w:r>
    </w:p>
    <w:p w14:paraId="37B3D5D5"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Oui</w:t>
      </w:r>
      <w:r w:rsidRPr="00270C71">
        <w:rPr>
          <w:rFonts w:ascii="Arial" w:eastAsia="Times New Roman" w:hAnsi="Arial" w:cs="Arial"/>
          <w:spacing w:val="-6"/>
          <w:sz w:val="20"/>
          <w:szCs w:val="20"/>
          <w:lang w:eastAsia="fr-FR"/>
        </w:rPr>
        <w:tab/>
      </w: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r w:rsidRPr="00270C71">
        <w:rPr>
          <w:rFonts w:ascii="Arial" w:eastAsia="Times New Roman" w:hAnsi="Arial" w:cs="Arial"/>
          <w:spacing w:val="-6"/>
          <w:sz w:val="20"/>
          <w:szCs w:val="20"/>
          <w:lang w:eastAsia="fr-FR"/>
        </w:rPr>
        <w:tab/>
        <w:t xml:space="preserve">Non </w:t>
      </w:r>
      <w:r w:rsidRPr="00270C71">
        <w:rPr>
          <w:rFonts w:ascii="Arial" w:eastAsia="Times New Roman" w:hAnsi="Arial" w:cs="Arial"/>
          <w:spacing w:val="-6"/>
          <w:sz w:val="20"/>
          <w:szCs w:val="20"/>
          <w:lang w:eastAsia="fr-FR"/>
        </w:rPr>
        <w:tab/>
      </w: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p>
    <w:p w14:paraId="091F23F9"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b/>
          <w:spacing w:val="-6"/>
          <w:sz w:val="20"/>
          <w:szCs w:val="20"/>
          <w:lang w:eastAsia="fr-FR"/>
        </w:rPr>
      </w:pPr>
      <w:r w:rsidRPr="00270C71">
        <w:rPr>
          <w:rFonts w:ascii="Arial" w:eastAsia="Times New Roman" w:hAnsi="Arial" w:cs="Arial"/>
          <w:b/>
          <w:spacing w:val="-6"/>
          <w:sz w:val="20"/>
          <w:szCs w:val="20"/>
          <w:lang w:eastAsia="fr-FR"/>
        </w:rPr>
        <w:t xml:space="preserve">Pièces à joindre à l’acte spécial : </w:t>
      </w:r>
    </w:p>
    <w:p w14:paraId="0AB3C7E6" w14:textId="77777777" w:rsidR="00E175E4" w:rsidRPr="00270C71"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L’ensemble des pièces mentionnées ci-dessus.</w:t>
      </w:r>
    </w:p>
    <w:p w14:paraId="2E087E20" w14:textId="77777777" w:rsidR="00E175E4" w:rsidRPr="00270C71" w:rsidRDefault="00E175E4" w:rsidP="00E175E4">
      <w:pPr>
        <w:spacing w:after="60" w:line="240" w:lineRule="auto"/>
        <w:rPr>
          <w:rFonts w:ascii="Arial" w:eastAsia="Times New Roman" w:hAnsi="Arial" w:cs="Times New Roman"/>
          <w:spacing w:val="-6"/>
          <w:sz w:val="12"/>
          <w:szCs w:val="12"/>
          <w:lang w:eastAsia="fr-FR"/>
        </w:rPr>
      </w:pPr>
    </w:p>
    <w:p w14:paraId="16DB549D" w14:textId="77777777" w:rsidR="00E175E4" w:rsidRPr="00270C71" w:rsidRDefault="00E175E4" w:rsidP="00E175E4">
      <w:pPr>
        <w:tabs>
          <w:tab w:val="right" w:leader="dot" w:pos="9923"/>
        </w:tabs>
        <w:spacing w:line="240" w:lineRule="auto"/>
        <w:rPr>
          <w:rFonts w:ascii="Arial" w:eastAsia="Times New Roman" w:hAnsi="Arial" w:cs="Arial"/>
          <w:b/>
          <w:spacing w:val="-6"/>
          <w:sz w:val="20"/>
          <w:szCs w:val="20"/>
          <w:lang w:eastAsia="fr-FR"/>
        </w:rPr>
      </w:pPr>
      <w:r w:rsidRPr="00270C71">
        <w:rPr>
          <w:rFonts w:ascii="Arial" w:eastAsia="Times New Roman" w:hAnsi="Arial" w:cs="Arial"/>
          <w:b/>
          <w:spacing w:val="-6"/>
          <w:sz w:val="20"/>
          <w:szCs w:val="20"/>
          <w:u w:val="single"/>
          <w:lang w:eastAsia="fr-FR"/>
        </w:rPr>
        <w:t>MAITRE DE L’OUVRAGE</w:t>
      </w:r>
      <w:r w:rsidRPr="00270C71">
        <w:rPr>
          <w:rFonts w:ascii="Arial" w:eastAsia="Times New Roman" w:hAnsi="Arial" w:cs="Arial"/>
          <w:b/>
          <w:spacing w:val="-6"/>
          <w:sz w:val="20"/>
          <w:szCs w:val="20"/>
          <w:lang w:eastAsia="fr-FR"/>
        </w:rPr>
        <w:t xml:space="preserve"> : </w:t>
      </w:r>
    </w:p>
    <w:p w14:paraId="7749CD58"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65579FA7"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6D94BF14" w14:textId="77777777" w:rsidR="00E175E4" w:rsidRPr="00270C71" w:rsidRDefault="00E175E4" w:rsidP="00E175E4">
      <w:pPr>
        <w:tabs>
          <w:tab w:val="left" w:pos="567"/>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Personnes habilitées à donner les renseignements sur l'état d'avancement du marché du sous-traitant : </w:t>
      </w:r>
    </w:p>
    <w:p w14:paraId="7E73544E"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29761FDC"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33B10793"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Organisme chargé des paiements : </w:t>
      </w:r>
      <w:r w:rsidRPr="00270C71">
        <w:rPr>
          <w:rFonts w:ascii="Arial" w:eastAsia="Times New Roman" w:hAnsi="Arial" w:cs="Arial"/>
          <w:spacing w:val="-6"/>
          <w:sz w:val="20"/>
          <w:szCs w:val="20"/>
          <w:lang w:eastAsia="fr-FR"/>
        </w:rPr>
        <w:tab/>
      </w:r>
    </w:p>
    <w:p w14:paraId="297C6546" w14:textId="77777777" w:rsidR="00E175E4" w:rsidRPr="00270C71" w:rsidRDefault="00E175E4" w:rsidP="00E175E4">
      <w:pPr>
        <w:tabs>
          <w:tab w:val="right" w:leader="dot" w:pos="9923"/>
        </w:tabs>
        <w:spacing w:before="120" w:after="120"/>
        <w:rPr>
          <w:rFonts w:ascii="Arial" w:eastAsia="Times New Roman" w:hAnsi="Arial" w:cs="Arial"/>
          <w:b/>
          <w:spacing w:val="-6"/>
          <w:sz w:val="20"/>
          <w:szCs w:val="20"/>
          <w:u w:val="single"/>
          <w:lang w:eastAsia="fr-FR"/>
        </w:rPr>
      </w:pPr>
      <w:r w:rsidRPr="00270C71">
        <w:br w:type="page"/>
      </w:r>
      <w:r w:rsidRPr="00270C71">
        <w:rPr>
          <w:rFonts w:ascii="Arial" w:eastAsia="Times New Roman" w:hAnsi="Arial" w:cs="Arial"/>
          <w:b/>
          <w:spacing w:val="-6"/>
          <w:sz w:val="20"/>
          <w:szCs w:val="20"/>
          <w:u w:val="single"/>
          <w:lang w:eastAsia="fr-FR"/>
        </w:rPr>
        <w:lastRenderedPageBreak/>
        <w:t xml:space="preserve">MARCHE : </w:t>
      </w:r>
    </w:p>
    <w:p w14:paraId="24460439" w14:textId="77777777" w:rsidR="00E175E4" w:rsidRPr="00270C71" w:rsidRDefault="00E175E4" w:rsidP="00E175E4">
      <w:pPr>
        <w:tabs>
          <w:tab w:val="left" w:leader="dot" w:pos="9072"/>
          <w:tab w:val="right" w:leader="dot" w:pos="9923"/>
        </w:tabs>
        <w:spacing w:before="120" w:after="6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Objet : </w:t>
      </w:r>
      <w:r w:rsidRPr="00270C71">
        <w:rPr>
          <w:rFonts w:ascii="Arial" w:eastAsia="Times New Roman" w:hAnsi="Arial" w:cs="Arial"/>
          <w:spacing w:val="-6"/>
          <w:sz w:val="20"/>
          <w:szCs w:val="20"/>
          <w:lang w:eastAsia="fr-FR"/>
        </w:rPr>
        <w:tab/>
      </w:r>
    </w:p>
    <w:p w14:paraId="2D1CD7B9"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468CA5F4"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1CC76200"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Titulaire : </w:t>
      </w:r>
      <w:r w:rsidRPr="00270C71">
        <w:rPr>
          <w:rFonts w:ascii="Arial" w:eastAsia="Times New Roman" w:hAnsi="Arial" w:cs="Arial"/>
          <w:spacing w:val="-6"/>
          <w:sz w:val="20"/>
          <w:szCs w:val="20"/>
          <w:lang w:eastAsia="fr-FR"/>
        </w:rPr>
        <w:tab/>
      </w:r>
    </w:p>
    <w:p w14:paraId="2807641B"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3E982BF0" w14:textId="77777777" w:rsidR="00E175E4" w:rsidRPr="00270C71" w:rsidRDefault="00E175E4" w:rsidP="00E175E4">
      <w:pPr>
        <w:spacing w:before="120" w:after="120" w:line="240" w:lineRule="auto"/>
        <w:rPr>
          <w:rFonts w:ascii="Arial" w:eastAsia="Times New Roman" w:hAnsi="Arial" w:cs="Arial"/>
          <w:b/>
          <w:spacing w:val="-6"/>
          <w:sz w:val="20"/>
          <w:szCs w:val="20"/>
          <w:u w:val="single"/>
          <w:lang w:eastAsia="fr-FR"/>
        </w:rPr>
      </w:pPr>
      <w:r w:rsidRPr="00270C71">
        <w:rPr>
          <w:rFonts w:ascii="Arial" w:eastAsia="Times New Roman" w:hAnsi="Arial" w:cs="Arial"/>
          <w:b/>
          <w:spacing w:val="-6"/>
          <w:sz w:val="20"/>
          <w:szCs w:val="20"/>
          <w:u w:val="single"/>
          <w:lang w:eastAsia="fr-FR"/>
        </w:rPr>
        <w:t xml:space="preserve">PRESTATIONS SOUS-TRAITEES : </w:t>
      </w:r>
    </w:p>
    <w:p w14:paraId="6EDA5EA4"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Nature : </w:t>
      </w:r>
      <w:r w:rsidRPr="00270C71">
        <w:rPr>
          <w:rFonts w:ascii="Arial" w:eastAsia="Times New Roman" w:hAnsi="Arial" w:cs="Arial"/>
          <w:spacing w:val="-6"/>
          <w:sz w:val="20"/>
          <w:szCs w:val="20"/>
          <w:lang w:eastAsia="fr-FR"/>
        </w:rPr>
        <w:tab/>
      </w:r>
    </w:p>
    <w:p w14:paraId="4A6DAC38"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6C74B6E2"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5498F46F"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Durée :</w:t>
      </w:r>
      <w:r w:rsidRPr="00270C71">
        <w:rPr>
          <w:rFonts w:ascii="Arial" w:eastAsia="Times New Roman" w:hAnsi="Arial" w:cs="Arial"/>
          <w:spacing w:val="-6"/>
          <w:sz w:val="20"/>
          <w:szCs w:val="20"/>
          <w:lang w:eastAsia="fr-FR"/>
        </w:rPr>
        <w:tab/>
      </w:r>
    </w:p>
    <w:p w14:paraId="0AE63BBE"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Montant HT : </w:t>
      </w:r>
      <w:r w:rsidRPr="00270C71">
        <w:rPr>
          <w:rFonts w:ascii="Arial" w:eastAsia="Times New Roman" w:hAnsi="Arial" w:cs="Arial"/>
          <w:spacing w:val="-6"/>
          <w:sz w:val="20"/>
          <w:szCs w:val="20"/>
          <w:lang w:eastAsia="fr-FR"/>
        </w:rPr>
        <w:tab/>
      </w:r>
    </w:p>
    <w:p w14:paraId="3D8E8D57"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20D1079E"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Montant TVA comprise :</w:t>
      </w:r>
      <w:r w:rsidRPr="00270C71">
        <w:rPr>
          <w:rFonts w:ascii="Arial" w:eastAsia="Times New Roman" w:hAnsi="Arial" w:cs="Arial"/>
          <w:spacing w:val="-6"/>
          <w:sz w:val="20"/>
          <w:szCs w:val="20"/>
          <w:lang w:eastAsia="fr-FR"/>
        </w:rPr>
        <w:tab/>
      </w:r>
    </w:p>
    <w:p w14:paraId="0E1DF70B"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2E9B0EC7"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TVA AUTO LIQUIDEE en application de la loi de finances 2014</w:t>
      </w:r>
    </w:p>
    <w:p w14:paraId="0D92C176"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52148530" w14:textId="77777777" w:rsidR="00E175E4" w:rsidRPr="00270C71"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r w:rsidRPr="00270C71">
        <w:rPr>
          <w:rFonts w:ascii="Arial" w:eastAsia="Times New Roman" w:hAnsi="Arial" w:cs="Arial"/>
          <w:b/>
          <w:spacing w:val="-6"/>
          <w:sz w:val="20"/>
          <w:szCs w:val="20"/>
          <w:lang w:eastAsia="fr-FR"/>
        </w:rPr>
        <w:t>- Sous-traitance de données à caractère personnel :</w:t>
      </w:r>
    </w:p>
    <w:p w14:paraId="78465A8D" w14:textId="77777777" w:rsidR="00E175E4" w:rsidRPr="00270C71"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p>
    <w:p w14:paraId="3E0CC471" w14:textId="77777777" w:rsidR="00E175E4" w:rsidRPr="00270C71"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r w:rsidRPr="00270C71">
        <w:rPr>
          <w:rFonts w:ascii="Arial" w:eastAsia="Times New Roman" w:hAnsi="Arial" w:cs="Arial"/>
          <w:b/>
          <w:spacing w:val="-6"/>
          <w:sz w:val="20"/>
          <w:szCs w:val="20"/>
          <w:lang w:eastAsia="fr-FR"/>
        </w:rPr>
        <w:t>Le sous-traitant est autorisé à traiter les données à caractère personnel nécessaires pour l’exécution du marché.</w:t>
      </w:r>
    </w:p>
    <w:p w14:paraId="0AD8E837" w14:textId="77777777" w:rsidR="00E175E4" w:rsidRPr="00270C71"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p>
    <w:p w14:paraId="3E512C32"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Nature des opérations réalisées sur les données :…………………………………………………….</w:t>
      </w:r>
    </w:p>
    <w:p w14:paraId="4B194611"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Finalité(s) du traitement :…………………………………………………………………………………</w:t>
      </w:r>
    </w:p>
    <w:p w14:paraId="23A1D417"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Données à caractère personnel traitées :……………………………………………………………….</w:t>
      </w:r>
    </w:p>
    <w:p w14:paraId="12524F00"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Catégories de personnes concernées :…………………………………………………………………</w:t>
      </w:r>
    </w:p>
    <w:p w14:paraId="7AAD61E7"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Durée du traitement :……………………………………………………………………………………..</w:t>
      </w:r>
    </w:p>
    <w:p w14:paraId="6891CFE1" w14:textId="77777777" w:rsidR="00E175E4" w:rsidRPr="00270C71" w:rsidRDefault="00E175E4" w:rsidP="00E175E4">
      <w:pPr>
        <w:tabs>
          <w:tab w:val="left" w:leader="dot" w:pos="993"/>
          <w:tab w:val="right" w:leader="dot" w:pos="9923"/>
        </w:tabs>
        <w:spacing w:line="240" w:lineRule="auto"/>
        <w:ind w:left="720"/>
        <w:rPr>
          <w:rFonts w:ascii="Arial" w:eastAsia="Times New Roman" w:hAnsi="Arial" w:cs="Arial"/>
          <w:spacing w:val="-6"/>
          <w:sz w:val="20"/>
          <w:szCs w:val="20"/>
          <w:lang w:eastAsia="fr-FR"/>
        </w:rPr>
      </w:pPr>
    </w:p>
    <w:p w14:paraId="3CE0D968" w14:textId="77777777" w:rsidR="00E175E4" w:rsidRPr="00270C71" w:rsidRDefault="00E175E4" w:rsidP="00E175E4">
      <w:pPr>
        <w:tabs>
          <w:tab w:val="left" w:leader="dot" w:pos="0"/>
          <w:tab w:val="right" w:leader="dot" w:pos="9923"/>
        </w:tabs>
        <w:spacing w:line="240" w:lineRule="auto"/>
        <w:jc w:val="both"/>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Le soumissionnaire/titulaire déclare que :</w:t>
      </w:r>
    </w:p>
    <w:p w14:paraId="19014F7D" w14:textId="77777777" w:rsidR="00E175E4" w:rsidRPr="00270C71" w:rsidRDefault="00E175E4" w:rsidP="00E175E4">
      <w:pPr>
        <w:tabs>
          <w:tab w:val="left" w:leader="dot" w:pos="426"/>
          <w:tab w:val="left" w:pos="1134"/>
        </w:tabs>
        <w:spacing w:after="240" w:line="240" w:lineRule="auto"/>
        <w:ind w:left="1134" w:hanging="414"/>
        <w:jc w:val="both"/>
        <w:rPr>
          <w:rFonts w:ascii="Arial" w:eastAsia="Times New Roman" w:hAnsi="Arial" w:cs="Arial"/>
          <w:spacing w:val="-6"/>
          <w:sz w:val="20"/>
          <w:szCs w:val="20"/>
          <w:lang w:eastAsia="fr-FR"/>
        </w:rPr>
      </w:pP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r w:rsidRPr="00270C71">
        <w:rPr>
          <w:rFonts w:ascii="Arial" w:eastAsia="Times New Roman" w:hAnsi="Arial" w:cs="Arial"/>
          <w:spacing w:val="-6"/>
          <w:sz w:val="20"/>
          <w:szCs w:val="20"/>
          <w:lang w:eastAsia="fr-FR"/>
        </w:rPr>
        <w:tab/>
        <w:t xml:space="preserve">Le sous-traitant présente des garanties suffisantes pour la mise en œuvre de mesures techniques et organisationnelles propres à assurer la protection des données personnelles ; </w:t>
      </w:r>
    </w:p>
    <w:p w14:paraId="625326AE" w14:textId="77777777" w:rsidR="00E175E4" w:rsidRPr="00270C71" w:rsidRDefault="00E175E4" w:rsidP="00E175E4">
      <w:pPr>
        <w:tabs>
          <w:tab w:val="right" w:leader="dot" w:pos="426"/>
          <w:tab w:val="left" w:pos="1134"/>
        </w:tabs>
        <w:spacing w:after="240" w:line="240" w:lineRule="auto"/>
        <w:ind w:left="720"/>
        <w:jc w:val="both"/>
        <w:rPr>
          <w:rFonts w:ascii="Arial" w:eastAsia="Times New Roman" w:hAnsi="Arial" w:cs="Arial"/>
          <w:spacing w:val="-6"/>
          <w:sz w:val="20"/>
          <w:szCs w:val="20"/>
          <w:lang w:eastAsia="fr-FR"/>
        </w:rPr>
      </w:pPr>
      <w:r w:rsidRPr="00270C71">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270C71">
        <w:rPr>
          <w:rFonts w:ascii="Arial" w:eastAsia="Times New Roman" w:hAnsi="Arial" w:cs="Times New Roman"/>
          <w:spacing w:val="-6"/>
          <w:sz w:val="18"/>
          <w:szCs w:val="18"/>
          <w:lang w:eastAsia="fr-FR"/>
        </w:rPr>
        <w:instrText xml:space="preserve"> FORMCHECKBOX </w:instrText>
      </w:r>
      <w:r w:rsidRPr="00270C71">
        <w:rPr>
          <w:rFonts w:ascii="Arial" w:eastAsia="Times New Roman" w:hAnsi="Arial" w:cs="Times New Roman"/>
          <w:spacing w:val="-6"/>
          <w:sz w:val="18"/>
          <w:szCs w:val="18"/>
          <w:lang w:eastAsia="fr-FR"/>
        </w:rPr>
      </w:r>
      <w:r w:rsidRPr="00270C71">
        <w:rPr>
          <w:rFonts w:ascii="Arial" w:eastAsia="Times New Roman" w:hAnsi="Arial" w:cs="Times New Roman"/>
          <w:spacing w:val="-6"/>
          <w:sz w:val="18"/>
          <w:szCs w:val="18"/>
          <w:lang w:eastAsia="fr-FR"/>
        </w:rPr>
        <w:fldChar w:fldCharType="separate"/>
      </w:r>
      <w:r w:rsidRPr="00270C71">
        <w:rPr>
          <w:rFonts w:ascii="Arial" w:eastAsia="Times New Roman" w:hAnsi="Arial" w:cs="Times New Roman"/>
          <w:spacing w:val="-6"/>
          <w:sz w:val="18"/>
          <w:szCs w:val="18"/>
          <w:lang w:eastAsia="fr-FR"/>
        </w:rPr>
        <w:fldChar w:fldCharType="end"/>
      </w:r>
      <w:r w:rsidRPr="00270C71">
        <w:rPr>
          <w:rFonts w:ascii="Arial" w:eastAsia="Times New Roman" w:hAnsi="Arial" w:cs="Arial"/>
          <w:spacing w:val="-6"/>
          <w:sz w:val="20"/>
          <w:szCs w:val="20"/>
          <w:lang w:eastAsia="fr-FR"/>
        </w:rPr>
        <w:tab/>
        <w:t>Le contrat de sous-traitance intègrera les clauses obligatoires prévues par l’article 28 du RGPD.</w:t>
      </w:r>
    </w:p>
    <w:p w14:paraId="2AFFCADD" w14:textId="77777777" w:rsidR="00E175E4" w:rsidRPr="00270C71" w:rsidRDefault="00E175E4" w:rsidP="00E175E4">
      <w:pPr>
        <w:tabs>
          <w:tab w:val="left" w:leader="dot" w:pos="993"/>
          <w:tab w:val="right" w:leader="dot" w:pos="9923"/>
        </w:tabs>
        <w:spacing w:line="240" w:lineRule="auto"/>
        <w:jc w:val="both"/>
        <w:rPr>
          <w:rFonts w:ascii="Arial" w:eastAsia="Times New Roman" w:hAnsi="Arial" w:cs="Arial"/>
          <w:sz w:val="20"/>
          <w:szCs w:val="20"/>
          <w:lang w:eastAsia="fr-FR"/>
        </w:rPr>
      </w:pPr>
      <w:r w:rsidRPr="00270C71">
        <w:rPr>
          <w:rFonts w:ascii="Arial" w:eastAsia="Times New Roman" w:hAnsi="Arial" w:cs="Arial"/>
          <w:sz w:val="20"/>
          <w:szCs w:val="20"/>
          <w:lang w:eastAsia="fr-FR"/>
        </w:rPr>
        <w:t>Le sous-traitant reconnait avoir eu communication des dispositions contractuelles du marché relatives au traitement des données à caractère personnel.</w:t>
      </w:r>
    </w:p>
    <w:p w14:paraId="3216381C" w14:textId="77777777" w:rsidR="00E175E4" w:rsidRPr="00270C71" w:rsidRDefault="00E175E4" w:rsidP="00E175E4">
      <w:pPr>
        <w:spacing w:before="120" w:after="120" w:line="240" w:lineRule="auto"/>
        <w:jc w:val="both"/>
        <w:rPr>
          <w:rFonts w:ascii="Arial" w:eastAsia="Times New Roman" w:hAnsi="Arial" w:cs="Arial"/>
          <w:b/>
          <w:spacing w:val="-6"/>
          <w:sz w:val="20"/>
          <w:szCs w:val="20"/>
          <w:u w:val="single"/>
          <w:lang w:eastAsia="fr-FR"/>
        </w:rPr>
      </w:pPr>
      <w:r w:rsidRPr="00270C71">
        <w:rPr>
          <w:rFonts w:ascii="Arial" w:eastAsia="Times New Roman" w:hAnsi="Arial" w:cs="Arial"/>
          <w:b/>
          <w:spacing w:val="-6"/>
          <w:sz w:val="20"/>
          <w:szCs w:val="20"/>
          <w:u w:val="single"/>
          <w:lang w:eastAsia="fr-FR"/>
        </w:rPr>
        <w:t xml:space="preserve">SOUS-TRAITANT : </w:t>
      </w:r>
    </w:p>
    <w:p w14:paraId="19734A03"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Nom, raison ou dénomination sociale : </w:t>
      </w:r>
      <w:r w:rsidRPr="00270C71">
        <w:rPr>
          <w:rFonts w:ascii="Arial" w:eastAsia="Times New Roman" w:hAnsi="Arial" w:cs="Arial"/>
          <w:spacing w:val="-6"/>
          <w:sz w:val="20"/>
          <w:szCs w:val="20"/>
          <w:lang w:eastAsia="fr-FR"/>
        </w:rPr>
        <w:tab/>
      </w:r>
    </w:p>
    <w:p w14:paraId="76EB25A2"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360FC22C"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Entreprise individuelle ou forme juridique de la société :  </w:t>
      </w:r>
      <w:r w:rsidRPr="00270C71">
        <w:rPr>
          <w:rFonts w:ascii="Arial" w:eastAsia="Times New Roman" w:hAnsi="Arial" w:cs="Arial"/>
          <w:spacing w:val="-6"/>
          <w:sz w:val="20"/>
          <w:szCs w:val="20"/>
          <w:lang w:eastAsia="fr-FR"/>
        </w:rPr>
        <w:tab/>
      </w:r>
    </w:p>
    <w:p w14:paraId="1598D174" w14:textId="77777777" w:rsidR="00E175E4" w:rsidRPr="00270C71" w:rsidRDefault="00E175E4" w:rsidP="00E175E4">
      <w:pPr>
        <w:tabs>
          <w:tab w:val="right" w:leader="dot" w:pos="9072"/>
        </w:tabs>
        <w:overflowPunct w:val="0"/>
        <w:autoSpaceDE w:val="0"/>
        <w:autoSpaceDN w:val="0"/>
        <w:adjustRightInd w:val="0"/>
        <w:spacing w:before="120" w:after="120" w:line="240" w:lineRule="auto"/>
        <w:ind w:right="-28"/>
        <w:textAlignment w:val="baseline"/>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Immatriculée à l’INSEE :</w:t>
      </w:r>
    </w:p>
    <w:p w14:paraId="22A7FCD9"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Numéro SIRET :………………………………………….</w:t>
      </w:r>
    </w:p>
    <w:p w14:paraId="219BE308" w14:textId="77777777" w:rsidR="00E175E4" w:rsidRPr="00270C71"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270C71">
        <w:rPr>
          <w:rFonts w:ascii="Arial" w:eastAsia="Times New Roman" w:hAnsi="Arial" w:cs="Times New Roman"/>
          <w:noProof/>
          <w:sz w:val="20"/>
          <w:szCs w:val="20"/>
          <w:lang w:eastAsia="fr-FR"/>
        </w:rPr>
        <w:t>Code la nomenclature d’activité française (NAF) :………………………………………………..</w:t>
      </w:r>
    </w:p>
    <w:p w14:paraId="74616758"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Numéro d’identification au registre du commerce : ………………………………………………</w:t>
      </w:r>
    </w:p>
    <w:p w14:paraId="57C69912"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Adresse </w:t>
      </w:r>
      <w:r w:rsidRPr="00270C71">
        <w:rPr>
          <w:rFonts w:ascii="Arial" w:eastAsia="Times New Roman" w:hAnsi="Arial" w:cs="Arial"/>
          <w:spacing w:val="-6"/>
          <w:sz w:val="20"/>
          <w:szCs w:val="20"/>
          <w:lang w:eastAsia="fr-FR"/>
        </w:rPr>
        <w:tab/>
      </w:r>
    </w:p>
    <w:p w14:paraId="78EB3C59" w14:textId="77777777" w:rsidR="00E175E4" w:rsidRPr="00270C71"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7377295A"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Compte à créditer (établissement de crédit, agence ou centre, numéro de compte) </w:t>
      </w:r>
      <w:r w:rsidRPr="00270C71">
        <w:rPr>
          <w:rFonts w:ascii="Arial" w:eastAsia="Times New Roman" w:hAnsi="Arial" w:cs="Arial"/>
          <w:spacing w:val="-6"/>
          <w:sz w:val="20"/>
          <w:szCs w:val="20"/>
          <w:lang w:eastAsia="fr-FR"/>
        </w:rPr>
        <w:tab/>
      </w:r>
    </w:p>
    <w:p w14:paraId="3D7A47D3"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lastRenderedPageBreak/>
        <w:tab/>
      </w:r>
    </w:p>
    <w:p w14:paraId="1722334F"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16172662"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1128386C" w14:textId="77777777" w:rsidR="00E175E4" w:rsidRPr="00270C71" w:rsidRDefault="00E175E4" w:rsidP="00E175E4">
      <w:pPr>
        <w:spacing w:before="120" w:after="120" w:line="240" w:lineRule="auto"/>
        <w:rPr>
          <w:rFonts w:ascii="Arial" w:eastAsia="Times New Roman" w:hAnsi="Arial" w:cs="Arial"/>
          <w:b/>
          <w:spacing w:val="-6"/>
          <w:sz w:val="20"/>
          <w:szCs w:val="20"/>
          <w:u w:val="single"/>
          <w:lang w:eastAsia="fr-FR"/>
        </w:rPr>
      </w:pPr>
      <w:r w:rsidRPr="00270C71">
        <w:rPr>
          <w:rFonts w:ascii="Arial" w:eastAsia="Times New Roman" w:hAnsi="Arial" w:cs="Arial"/>
          <w:b/>
          <w:spacing w:val="-6"/>
          <w:sz w:val="20"/>
          <w:szCs w:val="20"/>
          <w:u w:val="single"/>
          <w:lang w:eastAsia="fr-FR"/>
        </w:rPr>
        <w:t>CONDITIONS DE PAIEMENT DU CONTRAT DE SOUS-TRAITANCE :</w:t>
      </w:r>
    </w:p>
    <w:p w14:paraId="4F095143" w14:textId="77777777" w:rsidR="00E175E4" w:rsidRPr="00270C71" w:rsidRDefault="00E175E4" w:rsidP="00E175E4">
      <w:pPr>
        <w:spacing w:before="120" w:after="120" w:line="240" w:lineRule="auto"/>
        <w:rPr>
          <w:rFonts w:ascii="Arial" w:eastAsia="Times New Roman" w:hAnsi="Arial" w:cs="Arial"/>
          <w:b/>
          <w:spacing w:val="-6"/>
          <w:sz w:val="20"/>
          <w:szCs w:val="20"/>
          <w:lang w:eastAsia="fr-FR"/>
        </w:rPr>
      </w:pPr>
      <w:r w:rsidRPr="00270C71">
        <w:rPr>
          <w:rFonts w:ascii="Arial" w:eastAsia="Times New Roman" w:hAnsi="Arial" w:cs="Arial"/>
          <w:b/>
          <w:spacing w:val="-6"/>
          <w:sz w:val="20"/>
          <w:szCs w:val="20"/>
          <w:lang w:eastAsia="fr-FR"/>
        </w:rPr>
        <w:t>(A compléter impérativement)</w:t>
      </w:r>
    </w:p>
    <w:p w14:paraId="337F62DD" w14:textId="77777777" w:rsidR="00E175E4" w:rsidRPr="00270C71"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Avances :</w:t>
      </w:r>
      <w:r w:rsidRPr="00270C71">
        <w:rPr>
          <w:rFonts w:ascii="Arial" w:eastAsia="Times New Roman" w:hAnsi="Arial" w:cs="Arial"/>
          <w:spacing w:val="-6"/>
          <w:sz w:val="20"/>
          <w:szCs w:val="20"/>
          <w:lang w:eastAsia="fr-FR"/>
        </w:rPr>
        <w:tab/>
      </w:r>
    </w:p>
    <w:p w14:paraId="390084DD" w14:textId="77777777" w:rsidR="00E175E4" w:rsidRPr="00270C71"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63F5DE30" w14:textId="77777777" w:rsidR="00E175E4" w:rsidRPr="00270C71"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Modalités de calcul et de versement des acomptes :</w:t>
      </w:r>
      <w:r w:rsidRPr="00270C71">
        <w:rPr>
          <w:rFonts w:ascii="Arial" w:eastAsia="Times New Roman" w:hAnsi="Arial" w:cs="Arial"/>
          <w:spacing w:val="-6"/>
          <w:sz w:val="20"/>
          <w:szCs w:val="20"/>
          <w:lang w:eastAsia="fr-FR"/>
        </w:rPr>
        <w:tab/>
      </w:r>
    </w:p>
    <w:p w14:paraId="6A59B159" w14:textId="77777777" w:rsidR="00E175E4" w:rsidRPr="00270C71"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0DF5A257" w14:textId="77777777" w:rsidR="00E175E4" w:rsidRPr="00270C71"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Date (ou mois) d'établissement des prix :</w:t>
      </w:r>
      <w:r w:rsidRPr="00270C71">
        <w:rPr>
          <w:rFonts w:ascii="Arial" w:eastAsia="Times New Roman" w:hAnsi="Arial" w:cs="Arial"/>
          <w:spacing w:val="-6"/>
          <w:sz w:val="20"/>
          <w:szCs w:val="20"/>
          <w:lang w:eastAsia="fr-FR"/>
        </w:rPr>
        <w:tab/>
      </w:r>
    </w:p>
    <w:p w14:paraId="23619283" w14:textId="77777777" w:rsidR="00E175E4" w:rsidRPr="00270C71" w:rsidRDefault="00E175E4" w:rsidP="00E175E4">
      <w:pPr>
        <w:tabs>
          <w:tab w:val="left" w:pos="284"/>
          <w:tab w:val="left" w:pos="567"/>
          <w:tab w:val="left" w:leader="dot" w:pos="9072"/>
          <w:tab w:val="right" w:leader="dot" w:pos="9923"/>
        </w:tabs>
        <w:spacing w:before="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Modalités de variation des prix :</w:t>
      </w:r>
      <w:r w:rsidRPr="00270C71">
        <w:rPr>
          <w:rFonts w:ascii="Arial" w:eastAsia="Times New Roman" w:hAnsi="Arial" w:cs="Arial"/>
          <w:spacing w:val="-6"/>
          <w:sz w:val="20"/>
          <w:szCs w:val="20"/>
          <w:lang w:eastAsia="fr-FR"/>
        </w:rPr>
        <w:tab/>
      </w:r>
    </w:p>
    <w:p w14:paraId="713E7A30" w14:textId="77777777" w:rsidR="00E175E4" w:rsidRPr="00270C71"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04E27209" w14:textId="77777777" w:rsidR="00E175E4" w:rsidRPr="00270C71"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Stipulations relatives aux pénalités, primes, réfactions et retenues diverses :</w:t>
      </w:r>
      <w:r w:rsidRPr="00270C71">
        <w:rPr>
          <w:rFonts w:ascii="Arial" w:eastAsia="Times New Roman" w:hAnsi="Arial" w:cs="Arial"/>
          <w:spacing w:val="-6"/>
          <w:sz w:val="20"/>
          <w:szCs w:val="20"/>
          <w:lang w:eastAsia="fr-FR"/>
        </w:rPr>
        <w:tab/>
      </w:r>
    </w:p>
    <w:p w14:paraId="7E3D7AA3" w14:textId="77777777" w:rsidR="00E175E4" w:rsidRPr="00270C71"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1796C856"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0E904E4E"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 …………………………………………., le …………………………………………………</w:t>
      </w:r>
    </w:p>
    <w:p w14:paraId="5118CF9D" w14:textId="77777777" w:rsidR="00E175E4" w:rsidRPr="00270C71" w:rsidRDefault="00E175E4" w:rsidP="00E175E4">
      <w:pPr>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Le titulaire du marché (entreprise unique ou cotraitant concerné) </w:t>
      </w:r>
    </w:p>
    <w:p w14:paraId="3FE1AC9A" w14:textId="77777777" w:rsidR="00E175E4" w:rsidRPr="00270C71" w:rsidRDefault="00E175E4" w:rsidP="00E175E4">
      <w:pPr>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En cas de groupement : visa du mandataire du groupement</w:t>
      </w:r>
    </w:p>
    <w:p w14:paraId="4FA75F5E" w14:textId="77777777" w:rsidR="00E175E4" w:rsidRPr="00270C71" w:rsidRDefault="00E175E4" w:rsidP="00E175E4">
      <w:pPr>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 xml:space="preserve">.................................................................................................... </w:t>
      </w:r>
    </w:p>
    <w:p w14:paraId="630287AA"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731B81E3"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 …………………………………………., le …………………………………………………</w:t>
      </w:r>
    </w:p>
    <w:p w14:paraId="0152C858" w14:textId="77777777" w:rsidR="00E175E4" w:rsidRPr="00270C71" w:rsidRDefault="00E175E4" w:rsidP="00E175E4">
      <w:pPr>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Le sous-traitant ………………………………………</w:t>
      </w:r>
    </w:p>
    <w:p w14:paraId="5FDC9A94" w14:textId="77777777" w:rsidR="00E175E4" w:rsidRPr="00270C71" w:rsidRDefault="00E175E4" w:rsidP="00E175E4">
      <w:pPr>
        <w:tabs>
          <w:tab w:val="left" w:leader="dot" w:pos="4536"/>
          <w:tab w:val="left" w:pos="5103"/>
          <w:tab w:val="right" w:leader="dot" w:pos="9072"/>
        </w:tabs>
        <w:spacing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2D230BF7" w14:textId="77777777" w:rsidR="00E175E4" w:rsidRPr="00270C71" w:rsidRDefault="00E175E4" w:rsidP="00E175E4">
      <w:pPr>
        <w:tabs>
          <w:tab w:val="left" w:leader="dot" w:pos="4536"/>
          <w:tab w:val="left" w:pos="5103"/>
          <w:tab w:val="right" w:leader="dot" w:pos="9072"/>
        </w:tabs>
        <w:spacing w:before="120" w:after="120" w:line="240" w:lineRule="auto"/>
        <w:rPr>
          <w:rFonts w:ascii="Arial" w:eastAsia="Times New Roman" w:hAnsi="Arial" w:cs="Arial"/>
          <w:sz w:val="20"/>
          <w:szCs w:val="20"/>
          <w:lang w:eastAsia="fr-FR"/>
        </w:rPr>
      </w:pPr>
      <w:r w:rsidRPr="00270C71">
        <w:rPr>
          <w:rFonts w:ascii="Arial" w:eastAsia="Times New Roman" w:hAnsi="Arial" w:cs="Arial"/>
          <w:sz w:val="20"/>
          <w:szCs w:val="20"/>
          <w:lang w:eastAsia="fr-FR"/>
        </w:rPr>
        <w:t>L'attention du sous-traitant est attirée sur le fait qu'il devra adresser ses demandes de paiement au titulaire du marché ainsi qu'au maître d'œuvre désigné dans le marché.</w:t>
      </w:r>
    </w:p>
    <w:p w14:paraId="348ECCC3"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655219FF" w14:textId="77777777" w:rsidR="00E175E4" w:rsidRPr="00270C71"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 …………………………………………., le …………………………………………………</w:t>
      </w:r>
    </w:p>
    <w:p w14:paraId="19BC3E94" w14:textId="77777777" w:rsidR="00E175E4" w:rsidRPr="00270C71" w:rsidRDefault="00E175E4" w:rsidP="00E175E4">
      <w:pPr>
        <w:tabs>
          <w:tab w:val="left" w:pos="5103"/>
        </w:tabs>
        <w:spacing w:before="120" w:after="120" w:line="240" w:lineRule="auto"/>
        <w:rPr>
          <w:rFonts w:ascii="Arial" w:eastAsia="Times New Roman" w:hAnsi="Arial" w:cs="Arial"/>
          <w:dstrike/>
          <w:spacing w:val="-6"/>
          <w:sz w:val="20"/>
          <w:szCs w:val="20"/>
          <w:lang w:eastAsia="fr-FR"/>
        </w:rPr>
      </w:pPr>
      <w:r w:rsidRPr="00270C71">
        <w:rPr>
          <w:rFonts w:ascii="Arial" w:eastAsia="Times New Roman" w:hAnsi="Arial" w:cs="Arial"/>
          <w:spacing w:val="-6"/>
          <w:sz w:val="20"/>
          <w:szCs w:val="20"/>
          <w:lang w:eastAsia="fr-FR"/>
        </w:rPr>
        <w:t xml:space="preserve">Le représentant du maître d'ouvrage </w:t>
      </w:r>
    </w:p>
    <w:p w14:paraId="65B97FAA" w14:textId="77777777" w:rsidR="00E175E4" w:rsidRPr="00270C71" w:rsidRDefault="00E175E4"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r w:rsidRPr="00270C71">
        <w:rPr>
          <w:rFonts w:ascii="Arial" w:eastAsia="Times New Roman" w:hAnsi="Arial" w:cs="Arial"/>
          <w:spacing w:val="-6"/>
          <w:sz w:val="20"/>
          <w:szCs w:val="20"/>
          <w:lang w:eastAsia="fr-FR"/>
        </w:rPr>
        <w:tab/>
      </w:r>
    </w:p>
    <w:p w14:paraId="18639D0A" w14:textId="77777777" w:rsidR="00E175E4" w:rsidRPr="00270C71" w:rsidRDefault="00E175E4"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73A78E7D" w14:textId="77777777" w:rsidR="00480FC0" w:rsidRPr="00270C71" w:rsidRDefault="00480FC0" w:rsidP="00480FC0">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7E123510" w14:textId="77777777" w:rsidR="00480FC0" w:rsidRPr="00270C71" w:rsidRDefault="00480FC0" w:rsidP="00480FC0">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270C71">
        <w:rPr>
          <w:rFonts w:ascii="Arial" w:eastAsia="Times New Roman" w:hAnsi="Arial" w:cs="Arial"/>
          <w:noProof/>
          <w:sz w:val="18"/>
          <w:szCs w:val="18"/>
          <w:lang w:eastAsia="fr-FR"/>
        </w:rPr>
        <w:t xml:space="preserve">Il est rappelé aux sous-traitants que s'ils souhaitent sous-traiter les prestations qui leurs ont été confiées, ils devront faire accepter et agréer leurs sous-traitants en produisant l'ensemble des informations portées sur cet acte spécial. </w:t>
      </w:r>
    </w:p>
    <w:p w14:paraId="1B8A9722" w14:textId="77777777" w:rsidR="00480FC0" w:rsidRPr="00270C71" w:rsidRDefault="00480FC0" w:rsidP="00480FC0">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270C71">
        <w:rPr>
          <w:rFonts w:ascii="Arial" w:eastAsia="Times New Roman" w:hAnsi="Arial" w:cs="Arial"/>
          <w:noProof/>
          <w:sz w:val="18"/>
          <w:szCs w:val="18"/>
          <w:lang w:eastAsia="fr-FR"/>
        </w:rPr>
        <w:t>A défaut d'obtenir une délégation de paiement du maître de l'ouvrage, une caution devra être produite dans le délai de 8 jours de l'acceptation de leur sous-traitant. La non production de cette copie de la caution au représentant du maître de l'ouvrage empêche l'exécution des travaux par le sous-traitant indirect.</w:t>
      </w:r>
    </w:p>
    <w:p w14:paraId="2ED4B19E" w14:textId="77777777" w:rsidR="00480FC0" w:rsidRPr="00270C71" w:rsidRDefault="00480FC0" w:rsidP="00480FC0">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Times New Roman" w:hAnsi="Arial" w:cs="Arial"/>
          <w:sz w:val="18"/>
          <w:szCs w:val="18"/>
          <w:lang w:eastAsia="fr-FR"/>
        </w:rPr>
      </w:pPr>
      <w:r w:rsidRPr="00270C71">
        <w:rPr>
          <w:rFonts w:ascii="Arial" w:eastAsia="Times New Roman" w:hAnsi="Arial" w:cs="Arial"/>
          <w:noProof/>
          <w:sz w:val="18"/>
          <w:szCs w:val="18"/>
          <w:lang w:eastAsia="fr-FR"/>
        </w:rPr>
        <w:t>Par ailleurs, les sous-traitants</w:t>
      </w:r>
      <w:r w:rsidRPr="00270C71">
        <w:rPr>
          <w:rFonts w:ascii="Arial" w:eastAsia="Times New Roman" w:hAnsi="Arial" w:cs="Arial"/>
          <w:sz w:val="18"/>
          <w:szCs w:val="18"/>
          <w:lang w:eastAsia="fr-FR"/>
        </w:rPr>
        <w:t>, quel que soit leur rang, ne peuvent commencer à intervenir sur le chantier que sous réserve, d’une part, de leur acceptation et de leur agrément et, d’autre part, que s'ils ont adressé au coordonnateur de sécurité et protection de la santé des travailleurs, lorsque celui-ci est exigé par la loi, un plan particulier de sécurité et de protection de la santé, conformément à l’article L. 4532-9 du Code du travail.</w:t>
      </w:r>
    </w:p>
    <w:p w14:paraId="5BEEBE8E"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7D6D63CB"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F9DAD69"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2DAFCEEE" w14:textId="77777777" w:rsidR="00480FC0" w:rsidRPr="00270C71" w:rsidRDefault="00480FC0" w:rsidP="00480FC0">
      <w:pPr>
        <w:pStyle w:val="04ARTICLE-Titre"/>
        <w:numPr>
          <w:ilvl w:val="0"/>
          <w:numId w:val="0"/>
        </w:numPr>
        <w:pBdr>
          <w:top w:val="single" w:sz="6" w:space="0" w:color="808080"/>
        </w:pBdr>
        <w:ind w:left="360"/>
      </w:pPr>
      <w:bookmarkStart w:id="176" w:name="_Toc359318616"/>
      <w:bookmarkStart w:id="177" w:name="_Toc433383741"/>
      <w:bookmarkStart w:id="178" w:name="_Toc86136315"/>
      <w:bookmarkStart w:id="179" w:name="_Toc211421049"/>
      <w:r w:rsidRPr="00270C71">
        <w:lastRenderedPageBreak/>
        <w:t>ANNEXE 2 – CAHIER DES PRESCRIPTIONS SPECIALES  EN MATIERE D’INSERTION</w:t>
      </w:r>
      <w:bookmarkEnd w:id="176"/>
      <w:bookmarkEnd w:id="177"/>
      <w:bookmarkEnd w:id="178"/>
      <w:bookmarkEnd w:id="179"/>
    </w:p>
    <w:p w14:paraId="0ACC8DF4" w14:textId="77777777" w:rsidR="00480FC0" w:rsidRPr="00270C71" w:rsidRDefault="00480FC0" w:rsidP="00480FC0">
      <w:pPr>
        <w:rPr>
          <w:rFonts w:ascii="Verdana" w:hAnsi="Verdana"/>
          <w:sz w:val="18"/>
          <w:szCs w:val="18"/>
        </w:rPr>
      </w:pPr>
    </w:p>
    <w:p w14:paraId="646E753F" w14:textId="77777777" w:rsidR="00480FC0" w:rsidRPr="00270C71" w:rsidRDefault="00480FC0" w:rsidP="00480FC0">
      <w:pPr>
        <w:pStyle w:val="05ARTICLENiv1-Texte"/>
        <w:rPr>
          <w:rFonts w:cs="Arial"/>
          <w:shd w:val="clear" w:color="auto" w:fill="FFFFFF"/>
        </w:rPr>
      </w:pPr>
      <w:r w:rsidRPr="00270C71">
        <w:rPr>
          <w:rFonts w:cs="Arial"/>
          <w:shd w:val="clear" w:color="auto" w:fill="FFFFFF"/>
        </w:rPr>
        <w:t>Le titulaire s’engage à réaliser, sur toute la durée du marché, reconductions comprises, au minimum, le nombre d’heures d’insertion mentionné dans le tableau ci- après. A l’issue de chaque année d’exécution du marché, un bilan de l’engagement d’insertion est réalisé pour tenir compte de l’évolution des personnes en insertion dans l’entreprise et adapter si nécessaire les modalités de l’obligation d’insertion prévues au présent marché.</w:t>
      </w:r>
    </w:p>
    <w:p w14:paraId="7C94E725" w14:textId="77777777" w:rsidR="00480FC0" w:rsidRPr="00270C71" w:rsidRDefault="00480FC0" w:rsidP="00480FC0">
      <w:pPr>
        <w:tabs>
          <w:tab w:val="left" w:leader="dot" w:pos="4536"/>
        </w:tabs>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237"/>
        <w:gridCol w:w="2440"/>
      </w:tblGrid>
      <w:tr w:rsidR="00480FC0" w:rsidRPr="00270C71" w14:paraId="71FD4078" w14:textId="77777777" w:rsidTr="00C42571">
        <w:tc>
          <w:tcPr>
            <w:tcW w:w="1101" w:type="dxa"/>
          </w:tcPr>
          <w:p w14:paraId="777480E8" w14:textId="77777777" w:rsidR="00480FC0" w:rsidRPr="00270C71" w:rsidRDefault="00480FC0" w:rsidP="00C42571">
            <w:pPr>
              <w:tabs>
                <w:tab w:val="left" w:leader="dot" w:pos="4536"/>
              </w:tabs>
              <w:jc w:val="center"/>
              <w:rPr>
                <w:rFonts w:ascii="Arial" w:hAnsi="Arial" w:cs="Arial"/>
                <w:sz w:val="20"/>
                <w:szCs w:val="20"/>
              </w:rPr>
            </w:pPr>
            <w:r w:rsidRPr="00270C71">
              <w:rPr>
                <w:rFonts w:ascii="Arial" w:hAnsi="Arial" w:cs="Arial"/>
                <w:sz w:val="20"/>
                <w:szCs w:val="20"/>
              </w:rPr>
              <w:t>N° du lot</w:t>
            </w:r>
          </w:p>
        </w:tc>
        <w:tc>
          <w:tcPr>
            <w:tcW w:w="6237" w:type="dxa"/>
          </w:tcPr>
          <w:p w14:paraId="4B8237E5" w14:textId="77777777" w:rsidR="00480FC0" w:rsidRPr="00270C71" w:rsidRDefault="00480FC0" w:rsidP="00C42571">
            <w:pPr>
              <w:tabs>
                <w:tab w:val="left" w:leader="dot" w:pos="4536"/>
              </w:tabs>
              <w:jc w:val="center"/>
              <w:rPr>
                <w:rFonts w:ascii="Arial" w:hAnsi="Arial" w:cs="Arial"/>
                <w:sz w:val="20"/>
                <w:szCs w:val="20"/>
              </w:rPr>
            </w:pPr>
            <w:r w:rsidRPr="00270C71">
              <w:rPr>
                <w:rFonts w:ascii="Arial" w:hAnsi="Arial" w:cs="Arial"/>
                <w:sz w:val="20"/>
                <w:szCs w:val="20"/>
              </w:rPr>
              <w:t>Libellé du lot</w:t>
            </w:r>
          </w:p>
        </w:tc>
        <w:tc>
          <w:tcPr>
            <w:tcW w:w="2440" w:type="dxa"/>
          </w:tcPr>
          <w:p w14:paraId="5DA73085" w14:textId="77777777" w:rsidR="00480FC0" w:rsidRPr="00270C71" w:rsidRDefault="00480FC0" w:rsidP="00C42571">
            <w:pPr>
              <w:tabs>
                <w:tab w:val="left" w:leader="dot" w:pos="4536"/>
              </w:tabs>
              <w:jc w:val="center"/>
              <w:rPr>
                <w:rFonts w:ascii="Arial" w:hAnsi="Arial" w:cs="Arial"/>
                <w:sz w:val="20"/>
                <w:szCs w:val="20"/>
              </w:rPr>
            </w:pPr>
            <w:r w:rsidRPr="00270C71">
              <w:rPr>
                <w:rFonts w:ascii="Arial" w:hAnsi="Arial" w:cs="Arial"/>
                <w:sz w:val="20"/>
                <w:szCs w:val="20"/>
              </w:rPr>
              <w:t>Nombre d’heure d’insertion à réaliser</w:t>
            </w:r>
          </w:p>
        </w:tc>
      </w:tr>
      <w:tr w:rsidR="00480FC0" w:rsidRPr="00270C71" w14:paraId="7C990C88" w14:textId="77777777" w:rsidTr="00C42571">
        <w:tc>
          <w:tcPr>
            <w:tcW w:w="1101" w:type="dxa"/>
          </w:tcPr>
          <w:p w14:paraId="1B9F39DA" w14:textId="77777777" w:rsidR="00480FC0" w:rsidRPr="00270C71" w:rsidRDefault="00480FC0" w:rsidP="00C42571">
            <w:pPr>
              <w:tabs>
                <w:tab w:val="left" w:leader="dot" w:pos="4536"/>
              </w:tabs>
              <w:jc w:val="center"/>
              <w:rPr>
                <w:rFonts w:ascii="Arial" w:hAnsi="Arial" w:cs="Arial"/>
                <w:sz w:val="20"/>
                <w:szCs w:val="20"/>
              </w:rPr>
            </w:pPr>
          </w:p>
          <w:p w14:paraId="467B1638" w14:textId="2ACE8B43" w:rsidR="00480FC0" w:rsidRPr="00270C71" w:rsidRDefault="00480FC0" w:rsidP="00C42571">
            <w:pPr>
              <w:tabs>
                <w:tab w:val="left" w:leader="dot" w:pos="4536"/>
              </w:tabs>
              <w:jc w:val="center"/>
              <w:rPr>
                <w:rFonts w:ascii="Arial" w:hAnsi="Arial" w:cs="Arial"/>
                <w:sz w:val="20"/>
                <w:szCs w:val="20"/>
              </w:rPr>
            </w:pPr>
            <w:r w:rsidRPr="00270C71">
              <w:rPr>
                <w:rFonts w:ascii="Arial" w:hAnsi="Arial" w:cs="Arial"/>
                <w:sz w:val="20"/>
                <w:szCs w:val="20"/>
              </w:rPr>
              <w:t>Lot n°1</w:t>
            </w:r>
          </w:p>
        </w:tc>
        <w:tc>
          <w:tcPr>
            <w:tcW w:w="6237" w:type="dxa"/>
          </w:tcPr>
          <w:p w14:paraId="7B103AC1" w14:textId="2C2C9B8B" w:rsidR="00480FC0" w:rsidRPr="00270C71" w:rsidRDefault="00480FC0" w:rsidP="00C42571">
            <w:pPr>
              <w:spacing w:before="120" w:after="120"/>
              <w:jc w:val="both"/>
              <w:rPr>
                <w:rFonts w:ascii="Arial" w:hAnsi="Arial" w:cs="Arial"/>
                <w:sz w:val="20"/>
                <w:szCs w:val="20"/>
              </w:rPr>
            </w:pPr>
            <w:r w:rsidRPr="00270C71">
              <w:rPr>
                <w:rFonts w:ascii="Arial" w:hAnsi="Arial" w:cs="Arial"/>
                <w:sz w:val="20"/>
                <w:szCs w:val="20"/>
              </w:rPr>
              <w:t xml:space="preserve">Maçonnerie générale   </w:t>
            </w:r>
          </w:p>
        </w:tc>
        <w:tc>
          <w:tcPr>
            <w:tcW w:w="2440" w:type="dxa"/>
          </w:tcPr>
          <w:p w14:paraId="38AB0B34" w14:textId="77777777" w:rsidR="00480FC0" w:rsidRPr="00270C71" w:rsidRDefault="00480FC0" w:rsidP="00C42571">
            <w:pPr>
              <w:tabs>
                <w:tab w:val="left" w:leader="dot" w:pos="4536"/>
              </w:tabs>
              <w:jc w:val="center"/>
              <w:rPr>
                <w:rFonts w:ascii="Arial" w:hAnsi="Arial" w:cs="Arial"/>
                <w:sz w:val="20"/>
                <w:szCs w:val="20"/>
              </w:rPr>
            </w:pPr>
          </w:p>
          <w:p w14:paraId="14D9A4EE" w14:textId="25D2E49D" w:rsidR="00480FC0" w:rsidRPr="00270C71" w:rsidRDefault="00423EF8" w:rsidP="00C42571">
            <w:pPr>
              <w:tabs>
                <w:tab w:val="left" w:leader="dot" w:pos="4536"/>
              </w:tabs>
              <w:jc w:val="center"/>
              <w:rPr>
                <w:rFonts w:ascii="Arial" w:hAnsi="Arial" w:cs="Arial"/>
                <w:sz w:val="20"/>
                <w:szCs w:val="20"/>
              </w:rPr>
            </w:pPr>
            <w:r w:rsidRPr="00270C71">
              <w:rPr>
                <w:rFonts w:ascii="Arial" w:hAnsi="Arial" w:cs="Arial"/>
                <w:sz w:val="20"/>
                <w:szCs w:val="20"/>
              </w:rPr>
              <w:t>25</w:t>
            </w:r>
            <w:r w:rsidR="00480FC0" w:rsidRPr="00270C71">
              <w:rPr>
                <w:rFonts w:ascii="Arial" w:hAnsi="Arial" w:cs="Arial"/>
                <w:sz w:val="20"/>
                <w:szCs w:val="20"/>
              </w:rPr>
              <w:t>0,00</w:t>
            </w:r>
          </w:p>
        </w:tc>
      </w:tr>
    </w:tbl>
    <w:p w14:paraId="323D8993" w14:textId="77777777" w:rsidR="00480FC0" w:rsidRPr="00270C71" w:rsidRDefault="00480FC0" w:rsidP="00480FC0">
      <w:pPr>
        <w:pStyle w:val="05ARTICLENiv1-Texte"/>
        <w:rPr>
          <w:rFonts w:cs="Arial"/>
          <w:u w:val="single"/>
          <w:shd w:val="clear" w:color="auto" w:fill="FFFFFF"/>
        </w:rPr>
      </w:pPr>
      <w:r w:rsidRPr="00270C71">
        <w:rPr>
          <w:rFonts w:cs="Arial"/>
          <w:u w:val="single"/>
          <w:shd w:val="clear" w:color="auto" w:fill="FFFFFF"/>
        </w:rPr>
        <w:t>Cette exigence est inscrite dans ce contrat au titre des conditions d’exécution obligatoire. Une offre qui ne satisferait pas à cette condition conduira à son irrecevabilité pour non-conformité au cahier des charges.</w:t>
      </w:r>
    </w:p>
    <w:p w14:paraId="7DD38D23" w14:textId="77777777" w:rsidR="00480FC0" w:rsidRPr="00270C71" w:rsidRDefault="00480FC0" w:rsidP="00480FC0">
      <w:pPr>
        <w:tabs>
          <w:tab w:val="center" w:pos="4820"/>
          <w:tab w:val="right" w:pos="9639"/>
        </w:tabs>
        <w:spacing w:after="120"/>
        <w:jc w:val="both"/>
        <w:rPr>
          <w:rFonts w:ascii="Arial" w:hAnsi="Arial" w:cs="Arial"/>
          <w:b/>
          <w:sz w:val="20"/>
          <w:szCs w:val="20"/>
        </w:rPr>
      </w:pPr>
    </w:p>
    <w:p w14:paraId="37DA7585" w14:textId="77777777" w:rsidR="00480FC0" w:rsidRPr="00270C71" w:rsidRDefault="00480FC0" w:rsidP="00480FC0">
      <w:pPr>
        <w:tabs>
          <w:tab w:val="center" w:pos="4820"/>
          <w:tab w:val="right" w:pos="9639"/>
        </w:tabs>
        <w:spacing w:after="120"/>
        <w:jc w:val="both"/>
        <w:rPr>
          <w:rFonts w:ascii="Arial" w:hAnsi="Arial" w:cs="Arial"/>
          <w:b/>
          <w:sz w:val="20"/>
          <w:szCs w:val="20"/>
        </w:rPr>
      </w:pPr>
      <w:r w:rsidRPr="00270C71">
        <w:rPr>
          <w:rFonts w:ascii="Arial" w:hAnsi="Arial" w:cs="Arial"/>
          <w:b/>
          <w:sz w:val="20"/>
          <w:szCs w:val="20"/>
        </w:rPr>
        <w:t>LES PUBLICS VISES</w:t>
      </w:r>
    </w:p>
    <w:p w14:paraId="52DB4841" w14:textId="77777777" w:rsidR="00480FC0" w:rsidRPr="00270C71" w:rsidRDefault="00480FC0" w:rsidP="00480FC0">
      <w:pPr>
        <w:pStyle w:val="05ARTICLENiv1-Texte"/>
        <w:rPr>
          <w:rFonts w:cs="Arial"/>
          <w:shd w:val="clear" w:color="auto" w:fill="FFFFFF"/>
        </w:rPr>
      </w:pPr>
      <w:r w:rsidRPr="00270C71">
        <w:rPr>
          <w:rFonts w:cs="Arial"/>
          <w:shd w:val="clear" w:color="auto" w:fill="FFFFFF"/>
        </w:rPr>
        <w:t>Le dispositif mis en place vise à favoriser l’accès ou le retour à l’emploi de personnes éloignées de l’emploi et rencontrant des difficultés sociales ou professionnelles particulières.</w:t>
      </w:r>
    </w:p>
    <w:p w14:paraId="416FD6C1" w14:textId="77777777" w:rsidR="00480FC0" w:rsidRPr="00270C71" w:rsidRDefault="00480FC0" w:rsidP="00480FC0">
      <w:pPr>
        <w:pStyle w:val="05ARTICLENiv1-Texte"/>
        <w:rPr>
          <w:rFonts w:cs="Arial"/>
          <w:shd w:val="clear" w:color="auto" w:fill="FFFFFF"/>
        </w:rPr>
      </w:pPr>
    </w:p>
    <w:p w14:paraId="7A8E8E97" w14:textId="77777777" w:rsidR="00480FC0" w:rsidRPr="00270C71" w:rsidRDefault="00480FC0" w:rsidP="00480FC0">
      <w:pPr>
        <w:pStyle w:val="05ARTICLENiv1-Texte"/>
        <w:rPr>
          <w:rFonts w:cs="Arial"/>
          <w:shd w:val="clear" w:color="auto" w:fill="FFFFFF"/>
        </w:rPr>
      </w:pPr>
      <w:r w:rsidRPr="00270C71">
        <w:rPr>
          <w:rFonts w:cs="Arial"/>
          <w:shd w:val="clear" w:color="auto" w:fill="FFFFFF"/>
        </w:rPr>
        <w:t>Sont notamment concernés les demandeurs d’emploi de longue durée, les allocataires du revenu de solidarité active ou de minima sociaux, les jeunes sortis sans qualification à l’issue de leur scolarité ou sans expérience professionnelle, les personnes relevant d’un dispositif de l’insertion par l’activité économique.</w:t>
      </w:r>
    </w:p>
    <w:p w14:paraId="4A0126F3" w14:textId="77777777" w:rsidR="00480FC0" w:rsidRPr="00270C71" w:rsidRDefault="00480FC0" w:rsidP="00480FC0">
      <w:pPr>
        <w:pStyle w:val="05ARTICLENiv1-Texte"/>
        <w:rPr>
          <w:rFonts w:cs="Arial"/>
          <w:shd w:val="clear" w:color="auto" w:fill="FFFFFF"/>
        </w:rPr>
      </w:pPr>
    </w:p>
    <w:p w14:paraId="294007EE" w14:textId="77777777" w:rsidR="00480FC0" w:rsidRPr="00270C71" w:rsidRDefault="00480FC0" w:rsidP="00480FC0">
      <w:pPr>
        <w:pStyle w:val="05ARTICLENiv1-Texte"/>
        <w:rPr>
          <w:rFonts w:cs="Arial"/>
          <w:shd w:val="clear" w:color="auto" w:fill="FFFFFF"/>
        </w:rPr>
      </w:pPr>
      <w:r w:rsidRPr="00270C71">
        <w:rPr>
          <w:rFonts w:cs="Arial"/>
          <w:shd w:val="clear" w:color="auto" w:fill="FFFFFF"/>
        </w:rPr>
        <w:t>En outre, d’autres personnes rencontrant des difficultés particulières peuvent, sur avis motivé de Pôle Emploi, des Maisons de l’Emploi, des Plans Locaux pour l’Insertion et l’Emploi, des Missions Locales ou de CAP Emploi, être considérées comme releva</w:t>
      </w:r>
      <w:r w:rsidRPr="00270C71">
        <w:rPr>
          <w:rFonts w:cs="Arial"/>
          <w:shd w:val="clear" w:color="auto" w:fill="FFFFFF"/>
        </w:rPr>
        <w:tab/>
        <w:t>nt des publics éloignés de l’emploi.</w:t>
      </w:r>
    </w:p>
    <w:p w14:paraId="187CEC29" w14:textId="77777777" w:rsidR="00480FC0" w:rsidRPr="00270C71" w:rsidRDefault="00480FC0" w:rsidP="00480FC0">
      <w:pPr>
        <w:tabs>
          <w:tab w:val="center" w:leader="dot" w:pos="4820"/>
          <w:tab w:val="right" w:pos="9639"/>
        </w:tabs>
        <w:spacing w:after="120"/>
        <w:jc w:val="both"/>
        <w:rPr>
          <w:rFonts w:ascii="Arial" w:hAnsi="Arial" w:cs="Arial"/>
          <w:sz w:val="20"/>
          <w:szCs w:val="20"/>
        </w:rPr>
      </w:pPr>
    </w:p>
    <w:p w14:paraId="0B7CAB4D" w14:textId="77777777" w:rsidR="00480FC0" w:rsidRPr="00270C71" w:rsidRDefault="00480FC0" w:rsidP="00480FC0">
      <w:pPr>
        <w:tabs>
          <w:tab w:val="center" w:pos="4820"/>
          <w:tab w:val="right" w:pos="9639"/>
        </w:tabs>
        <w:jc w:val="both"/>
        <w:rPr>
          <w:rFonts w:ascii="Arial" w:hAnsi="Arial" w:cs="Arial"/>
          <w:b/>
          <w:sz w:val="20"/>
          <w:szCs w:val="20"/>
        </w:rPr>
      </w:pPr>
      <w:r w:rsidRPr="00270C71">
        <w:rPr>
          <w:rFonts w:ascii="Arial" w:hAnsi="Arial" w:cs="Arial"/>
          <w:b/>
          <w:sz w:val="20"/>
          <w:szCs w:val="20"/>
        </w:rPr>
        <w:t>LES MODALITES DE MISE EN ŒUVRE</w:t>
      </w:r>
    </w:p>
    <w:p w14:paraId="48C46A9C" w14:textId="77777777" w:rsidR="00480FC0" w:rsidRPr="00270C71" w:rsidRDefault="00480FC0" w:rsidP="00480FC0">
      <w:pPr>
        <w:tabs>
          <w:tab w:val="center" w:pos="4820"/>
          <w:tab w:val="right" w:pos="9639"/>
        </w:tabs>
        <w:jc w:val="both"/>
        <w:rPr>
          <w:rFonts w:ascii="Arial" w:hAnsi="Arial" w:cs="Arial"/>
          <w:sz w:val="20"/>
          <w:szCs w:val="20"/>
        </w:rPr>
      </w:pPr>
    </w:p>
    <w:p w14:paraId="323AC102" w14:textId="77777777" w:rsidR="00480FC0" w:rsidRPr="00270C71" w:rsidRDefault="00480FC0" w:rsidP="00480FC0">
      <w:pPr>
        <w:tabs>
          <w:tab w:val="center" w:pos="4820"/>
          <w:tab w:val="right" w:pos="9639"/>
        </w:tabs>
        <w:jc w:val="both"/>
        <w:rPr>
          <w:rFonts w:ascii="Arial" w:hAnsi="Arial" w:cs="Arial"/>
          <w:b/>
          <w:sz w:val="20"/>
          <w:szCs w:val="20"/>
        </w:rPr>
      </w:pPr>
      <w:r w:rsidRPr="00270C71">
        <w:rPr>
          <w:rFonts w:ascii="Arial" w:hAnsi="Arial" w:cs="Arial"/>
          <w:b/>
          <w:sz w:val="20"/>
          <w:szCs w:val="20"/>
        </w:rPr>
        <w:sym w:font="Wingdings 2" w:char="F0A3"/>
      </w:r>
      <w:r w:rsidRPr="00270C71">
        <w:rPr>
          <w:rFonts w:ascii="Arial" w:hAnsi="Arial" w:cs="Arial"/>
          <w:b/>
          <w:sz w:val="20"/>
          <w:szCs w:val="20"/>
        </w:rPr>
        <w:t xml:space="preserve"> OPTION N° 1 : recours à une entreprise d’insertion pour la cotraitance (1) ou la sous-traitance :</w:t>
      </w:r>
    </w:p>
    <w:p w14:paraId="130B3781" w14:textId="77777777" w:rsidR="00480FC0" w:rsidRPr="00270C71" w:rsidRDefault="00480FC0" w:rsidP="00480FC0">
      <w:pPr>
        <w:tabs>
          <w:tab w:val="center" w:pos="4820"/>
          <w:tab w:val="right" w:pos="9639"/>
        </w:tabs>
        <w:jc w:val="both"/>
        <w:rPr>
          <w:rFonts w:ascii="Arial" w:hAnsi="Arial" w:cs="Arial"/>
          <w:sz w:val="20"/>
          <w:szCs w:val="20"/>
        </w:rPr>
      </w:pPr>
    </w:p>
    <w:p w14:paraId="305D182C"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Société : …………………………………………………………………………………………………………………..</w:t>
      </w:r>
    </w:p>
    <w:p w14:paraId="7E750E52" w14:textId="77777777" w:rsidR="00480FC0" w:rsidRPr="00270C71" w:rsidRDefault="00480FC0" w:rsidP="00480FC0">
      <w:pPr>
        <w:tabs>
          <w:tab w:val="left" w:leader="dot" w:pos="9639"/>
        </w:tabs>
        <w:rPr>
          <w:rFonts w:ascii="Arial" w:hAnsi="Arial" w:cs="Arial"/>
          <w:sz w:val="20"/>
          <w:szCs w:val="20"/>
        </w:rPr>
      </w:pPr>
    </w:p>
    <w:p w14:paraId="6BB364C9"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Adresse : ...........................................................................................................................................................</w:t>
      </w:r>
    </w:p>
    <w:p w14:paraId="5C2E5CBE" w14:textId="77777777" w:rsidR="00480FC0" w:rsidRPr="00270C71" w:rsidRDefault="00480FC0" w:rsidP="00480FC0">
      <w:pPr>
        <w:tabs>
          <w:tab w:val="left" w:leader="dot" w:pos="9639"/>
        </w:tabs>
        <w:rPr>
          <w:rFonts w:ascii="Arial" w:hAnsi="Arial" w:cs="Arial"/>
          <w:sz w:val="20"/>
          <w:szCs w:val="20"/>
        </w:rPr>
      </w:pPr>
    </w:p>
    <w:p w14:paraId="79A8CA40"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Siège social : …………………………………………………………………………………………………………….</w:t>
      </w:r>
    </w:p>
    <w:p w14:paraId="5B63E24C" w14:textId="77777777" w:rsidR="00480FC0" w:rsidRPr="00270C71" w:rsidRDefault="00480FC0" w:rsidP="00480FC0">
      <w:pPr>
        <w:tabs>
          <w:tab w:val="left" w:leader="dot" w:pos="9639"/>
        </w:tabs>
        <w:rPr>
          <w:rFonts w:ascii="Arial" w:hAnsi="Arial" w:cs="Arial"/>
          <w:sz w:val="20"/>
          <w:szCs w:val="20"/>
        </w:rPr>
      </w:pPr>
    </w:p>
    <w:p w14:paraId="21ED70ED"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Numéro SIRET : ………………………………………………………………………………………………………..</w:t>
      </w:r>
    </w:p>
    <w:p w14:paraId="2D11FC7B" w14:textId="77777777" w:rsidR="00480FC0" w:rsidRPr="00270C71" w:rsidRDefault="00480FC0" w:rsidP="00480FC0">
      <w:pPr>
        <w:tabs>
          <w:tab w:val="left" w:leader="dot" w:pos="9639"/>
        </w:tabs>
        <w:rPr>
          <w:rFonts w:ascii="Arial" w:hAnsi="Arial" w:cs="Arial"/>
          <w:sz w:val="20"/>
          <w:szCs w:val="20"/>
        </w:rPr>
      </w:pPr>
    </w:p>
    <w:p w14:paraId="260FBFFF"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Code APE :  …………………………………………………………………………………………………………….</w:t>
      </w:r>
    </w:p>
    <w:p w14:paraId="45454DC9" w14:textId="77777777" w:rsidR="00480FC0" w:rsidRPr="00270C71" w:rsidRDefault="00480FC0" w:rsidP="00480FC0">
      <w:pPr>
        <w:tabs>
          <w:tab w:val="left" w:leader="dot" w:pos="9639"/>
        </w:tabs>
        <w:rPr>
          <w:rFonts w:ascii="Arial" w:hAnsi="Arial" w:cs="Arial"/>
          <w:sz w:val="20"/>
          <w:szCs w:val="20"/>
        </w:rPr>
      </w:pPr>
    </w:p>
    <w:p w14:paraId="0EC6020C" w14:textId="77777777" w:rsidR="00480FC0" w:rsidRPr="00270C71" w:rsidRDefault="00480FC0" w:rsidP="00480FC0">
      <w:pPr>
        <w:tabs>
          <w:tab w:val="center" w:pos="4820"/>
          <w:tab w:val="right" w:pos="9639"/>
        </w:tabs>
        <w:rPr>
          <w:rFonts w:ascii="Arial" w:hAnsi="Arial" w:cs="Arial"/>
          <w:sz w:val="20"/>
          <w:szCs w:val="20"/>
        </w:rPr>
      </w:pPr>
      <w:r w:rsidRPr="00270C71">
        <w:rPr>
          <w:rFonts w:ascii="Arial" w:hAnsi="Arial" w:cs="Arial"/>
          <w:sz w:val="20"/>
          <w:szCs w:val="20"/>
        </w:rPr>
        <w:t>(1) Attention, la cotraitance ne peut intervenir après le dépôt de l’offre. Elle doit être prévue dans l’offre.</w:t>
      </w:r>
    </w:p>
    <w:p w14:paraId="5D493AA8" w14:textId="77777777" w:rsidR="00480FC0" w:rsidRPr="00270C71" w:rsidRDefault="00480FC0" w:rsidP="00480FC0">
      <w:pPr>
        <w:tabs>
          <w:tab w:val="center" w:pos="4820"/>
          <w:tab w:val="right" w:pos="9639"/>
        </w:tabs>
        <w:rPr>
          <w:rFonts w:ascii="Arial" w:hAnsi="Arial" w:cs="Arial"/>
          <w:sz w:val="20"/>
          <w:szCs w:val="20"/>
        </w:rPr>
      </w:pPr>
    </w:p>
    <w:p w14:paraId="5D5C36FD" w14:textId="77777777" w:rsidR="00480FC0" w:rsidRPr="00270C71" w:rsidRDefault="00480FC0" w:rsidP="00480FC0">
      <w:pPr>
        <w:tabs>
          <w:tab w:val="center" w:pos="4820"/>
          <w:tab w:val="right" w:pos="9639"/>
        </w:tabs>
        <w:rPr>
          <w:rFonts w:ascii="Arial" w:hAnsi="Arial" w:cs="Arial"/>
          <w:sz w:val="20"/>
          <w:szCs w:val="20"/>
        </w:rPr>
      </w:pPr>
    </w:p>
    <w:p w14:paraId="35B680B2" w14:textId="77777777" w:rsidR="00480FC0" w:rsidRPr="00270C71" w:rsidRDefault="00480FC0" w:rsidP="00480FC0">
      <w:pPr>
        <w:tabs>
          <w:tab w:val="center" w:pos="4820"/>
          <w:tab w:val="right" w:pos="9639"/>
        </w:tabs>
        <w:rPr>
          <w:rFonts w:ascii="Arial" w:hAnsi="Arial" w:cs="Arial"/>
          <w:sz w:val="20"/>
          <w:szCs w:val="20"/>
        </w:rPr>
      </w:pPr>
    </w:p>
    <w:p w14:paraId="3573FF03" w14:textId="77777777" w:rsidR="00480FC0" w:rsidRPr="00270C71" w:rsidRDefault="00480FC0" w:rsidP="00480FC0">
      <w:pPr>
        <w:tabs>
          <w:tab w:val="center" w:pos="4820"/>
          <w:tab w:val="right" w:pos="9639"/>
        </w:tabs>
        <w:rPr>
          <w:rFonts w:ascii="Arial" w:hAnsi="Arial" w:cs="Arial"/>
          <w:b/>
          <w:sz w:val="20"/>
          <w:szCs w:val="20"/>
        </w:rPr>
      </w:pPr>
      <w:r w:rsidRPr="00270C71">
        <w:rPr>
          <w:rFonts w:ascii="Arial" w:hAnsi="Arial" w:cs="Arial"/>
          <w:b/>
          <w:sz w:val="20"/>
          <w:szCs w:val="20"/>
        </w:rPr>
        <w:sym w:font="Wingdings 2" w:char="F0A3"/>
      </w:r>
      <w:r w:rsidRPr="00270C71">
        <w:rPr>
          <w:rFonts w:ascii="Arial" w:hAnsi="Arial" w:cs="Arial"/>
          <w:b/>
          <w:sz w:val="20"/>
          <w:szCs w:val="20"/>
        </w:rPr>
        <w:t xml:space="preserve"> OPTION N° 2 : mise à disposition de salariés</w:t>
      </w:r>
    </w:p>
    <w:p w14:paraId="3E0AE178" w14:textId="77777777" w:rsidR="00480FC0" w:rsidRPr="00270C71" w:rsidRDefault="00480FC0" w:rsidP="00480FC0">
      <w:pPr>
        <w:tabs>
          <w:tab w:val="center" w:pos="4820"/>
          <w:tab w:val="right" w:pos="9639"/>
        </w:tabs>
        <w:rPr>
          <w:rFonts w:ascii="Arial" w:hAnsi="Arial" w:cs="Arial"/>
          <w:b/>
          <w:sz w:val="20"/>
          <w:szCs w:val="20"/>
        </w:rPr>
      </w:pPr>
    </w:p>
    <w:p w14:paraId="42788818" w14:textId="77777777" w:rsidR="00480FC0" w:rsidRPr="00270C71" w:rsidRDefault="00480FC0" w:rsidP="00480FC0">
      <w:pPr>
        <w:tabs>
          <w:tab w:val="center" w:pos="4820"/>
          <w:tab w:val="right" w:pos="9639"/>
        </w:tabs>
        <w:rPr>
          <w:rFonts w:ascii="Arial" w:hAnsi="Arial" w:cs="Arial"/>
          <w:sz w:val="20"/>
          <w:szCs w:val="20"/>
        </w:rPr>
      </w:pPr>
      <w:r w:rsidRPr="00270C71">
        <w:rPr>
          <w:rFonts w:ascii="Arial" w:hAnsi="Arial" w:cs="Arial"/>
          <w:sz w:val="20"/>
          <w:szCs w:val="20"/>
        </w:rPr>
        <w:t>Recours à une entreprise de travail temporaire d’insertion :</w:t>
      </w:r>
    </w:p>
    <w:p w14:paraId="2509CFD8" w14:textId="77777777" w:rsidR="00480FC0" w:rsidRPr="00270C71" w:rsidRDefault="00480FC0" w:rsidP="00480FC0">
      <w:pPr>
        <w:tabs>
          <w:tab w:val="center" w:pos="4820"/>
          <w:tab w:val="right" w:pos="9639"/>
        </w:tabs>
        <w:rPr>
          <w:rFonts w:ascii="Arial" w:hAnsi="Arial" w:cs="Arial"/>
          <w:sz w:val="20"/>
          <w:szCs w:val="20"/>
        </w:rPr>
      </w:pPr>
    </w:p>
    <w:p w14:paraId="0477641E"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Société : …………………………………………………………………………………………………………………..</w:t>
      </w:r>
    </w:p>
    <w:p w14:paraId="734893C9" w14:textId="77777777" w:rsidR="00480FC0" w:rsidRPr="00270C71" w:rsidRDefault="00480FC0" w:rsidP="00480FC0">
      <w:pPr>
        <w:tabs>
          <w:tab w:val="left" w:leader="dot" w:pos="9639"/>
        </w:tabs>
        <w:rPr>
          <w:rFonts w:ascii="Arial" w:hAnsi="Arial" w:cs="Arial"/>
          <w:sz w:val="20"/>
          <w:szCs w:val="20"/>
        </w:rPr>
      </w:pPr>
    </w:p>
    <w:p w14:paraId="425A6B66"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Adresse siège social :  …………………………………………………………………………………………………..</w:t>
      </w:r>
    </w:p>
    <w:p w14:paraId="21D6F8C1" w14:textId="77777777" w:rsidR="00480FC0" w:rsidRPr="00270C71" w:rsidRDefault="00480FC0" w:rsidP="00480FC0">
      <w:pPr>
        <w:tabs>
          <w:tab w:val="left" w:leader="dot" w:pos="9639"/>
        </w:tabs>
        <w:rPr>
          <w:rFonts w:ascii="Arial" w:hAnsi="Arial" w:cs="Arial"/>
          <w:sz w:val="20"/>
          <w:szCs w:val="20"/>
        </w:rPr>
      </w:pPr>
    </w:p>
    <w:p w14:paraId="4F11CFA4"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Numéro SIRET : …………………………………………………………………………………………………………</w:t>
      </w:r>
    </w:p>
    <w:p w14:paraId="7957A403" w14:textId="77777777" w:rsidR="00480FC0" w:rsidRPr="00270C71" w:rsidRDefault="00480FC0" w:rsidP="00480FC0">
      <w:pPr>
        <w:tabs>
          <w:tab w:val="left" w:leader="dot" w:pos="9639"/>
        </w:tabs>
        <w:rPr>
          <w:rFonts w:ascii="Arial" w:hAnsi="Arial" w:cs="Arial"/>
          <w:sz w:val="20"/>
          <w:szCs w:val="20"/>
        </w:rPr>
      </w:pPr>
    </w:p>
    <w:p w14:paraId="323BF456"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Code APE : ……………………………………………………………………………………………………………….</w:t>
      </w:r>
    </w:p>
    <w:p w14:paraId="41195ACA" w14:textId="77777777" w:rsidR="00480FC0" w:rsidRPr="00270C71" w:rsidRDefault="00480FC0" w:rsidP="00480FC0">
      <w:pPr>
        <w:tabs>
          <w:tab w:val="center" w:pos="4820"/>
          <w:tab w:val="right" w:pos="9639"/>
        </w:tabs>
        <w:jc w:val="both"/>
        <w:rPr>
          <w:rFonts w:ascii="Arial" w:hAnsi="Arial" w:cs="Arial"/>
          <w:sz w:val="20"/>
          <w:szCs w:val="20"/>
        </w:rPr>
      </w:pPr>
    </w:p>
    <w:p w14:paraId="04BCBF2B" w14:textId="77777777" w:rsidR="00480FC0" w:rsidRPr="00270C71" w:rsidRDefault="00480FC0" w:rsidP="00480FC0">
      <w:pPr>
        <w:tabs>
          <w:tab w:val="center" w:pos="4820"/>
          <w:tab w:val="right" w:pos="9639"/>
        </w:tabs>
        <w:jc w:val="both"/>
        <w:rPr>
          <w:rFonts w:ascii="Arial" w:hAnsi="Arial" w:cs="Arial"/>
          <w:sz w:val="20"/>
          <w:szCs w:val="20"/>
        </w:rPr>
      </w:pPr>
    </w:p>
    <w:p w14:paraId="6F488678" w14:textId="77777777" w:rsidR="00480FC0" w:rsidRPr="00270C71" w:rsidRDefault="00480FC0" w:rsidP="00480FC0">
      <w:pPr>
        <w:tabs>
          <w:tab w:val="center" w:pos="4820"/>
          <w:tab w:val="right" w:pos="9639"/>
        </w:tabs>
        <w:jc w:val="both"/>
        <w:rPr>
          <w:rFonts w:ascii="Arial" w:hAnsi="Arial" w:cs="Arial"/>
          <w:sz w:val="20"/>
          <w:szCs w:val="20"/>
        </w:rPr>
      </w:pPr>
      <w:r w:rsidRPr="00270C71">
        <w:rPr>
          <w:rFonts w:ascii="Arial" w:hAnsi="Arial" w:cs="Arial"/>
          <w:sz w:val="20"/>
          <w:szCs w:val="20"/>
        </w:rPr>
        <w:t>Recours à une association intermédiaire :</w:t>
      </w:r>
    </w:p>
    <w:p w14:paraId="4C5BA154" w14:textId="77777777" w:rsidR="00480FC0" w:rsidRPr="00270C71" w:rsidRDefault="00480FC0" w:rsidP="00480FC0">
      <w:pPr>
        <w:tabs>
          <w:tab w:val="center" w:pos="4820"/>
          <w:tab w:val="right" w:pos="9639"/>
        </w:tabs>
        <w:jc w:val="both"/>
        <w:rPr>
          <w:rFonts w:ascii="Arial" w:hAnsi="Arial" w:cs="Arial"/>
          <w:sz w:val="20"/>
          <w:szCs w:val="20"/>
        </w:rPr>
      </w:pPr>
    </w:p>
    <w:p w14:paraId="7248F78B"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Société : ………………………………………………………………………………………………………………….</w:t>
      </w:r>
    </w:p>
    <w:p w14:paraId="319A51C5"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Adresse siège social :……………………………………………………………………………………………………</w:t>
      </w:r>
    </w:p>
    <w:p w14:paraId="083FD0D4" w14:textId="77777777" w:rsidR="00480FC0" w:rsidRPr="00270C71" w:rsidRDefault="00480FC0" w:rsidP="00480FC0">
      <w:pPr>
        <w:tabs>
          <w:tab w:val="left" w:leader="dot" w:pos="9639"/>
        </w:tabs>
        <w:jc w:val="both"/>
        <w:rPr>
          <w:rFonts w:ascii="Arial" w:hAnsi="Arial" w:cs="Arial"/>
          <w:sz w:val="20"/>
          <w:szCs w:val="20"/>
        </w:rPr>
      </w:pPr>
    </w:p>
    <w:p w14:paraId="133B1BD3"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Numéro SIRET : ………………………………………………………………………………………………………….</w:t>
      </w:r>
    </w:p>
    <w:p w14:paraId="5DA73A14" w14:textId="77777777" w:rsidR="00480FC0" w:rsidRPr="00270C71" w:rsidRDefault="00480FC0" w:rsidP="00480FC0">
      <w:pPr>
        <w:tabs>
          <w:tab w:val="left" w:leader="dot" w:pos="9639"/>
        </w:tabs>
        <w:jc w:val="both"/>
        <w:rPr>
          <w:rFonts w:ascii="Arial" w:hAnsi="Arial" w:cs="Arial"/>
          <w:sz w:val="20"/>
          <w:szCs w:val="20"/>
        </w:rPr>
      </w:pPr>
    </w:p>
    <w:p w14:paraId="736BF597"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Code APE : ……………………………………………………………………………………………………………….</w:t>
      </w:r>
    </w:p>
    <w:p w14:paraId="0FB9AA61" w14:textId="77777777" w:rsidR="00480FC0" w:rsidRPr="00270C71" w:rsidRDefault="00480FC0" w:rsidP="00480FC0">
      <w:pPr>
        <w:tabs>
          <w:tab w:val="center" w:pos="4820"/>
          <w:tab w:val="right" w:pos="9639"/>
        </w:tabs>
        <w:jc w:val="both"/>
        <w:rPr>
          <w:rFonts w:ascii="Arial" w:hAnsi="Arial" w:cs="Arial"/>
          <w:sz w:val="20"/>
          <w:szCs w:val="20"/>
        </w:rPr>
      </w:pPr>
    </w:p>
    <w:p w14:paraId="60C9FCEA" w14:textId="77777777" w:rsidR="00480FC0" w:rsidRPr="00270C71" w:rsidRDefault="00480FC0" w:rsidP="00480FC0">
      <w:pPr>
        <w:tabs>
          <w:tab w:val="center" w:pos="4820"/>
          <w:tab w:val="right" w:pos="9639"/>
        </w:tabs>
        <w:jc w:val="both"/>
        <w:rPr>
          <w:rFonts w:ascii="Arial" w:hAnsi="Arial" w:cs="Arial"/>
          <w:sz w:val="20"/>
          <w:szCs w:val="20"/>
        </w:rPr>
      </w:pPr>
      <w:r w:rsidRPr="00270C71">
        <w:rPr>
          <w:rFonts w:ascii="Arial" w:hAnsi="Arial" w:cs="Arial"/>
          <w:sz w:val="20"/>
          <w:szCs w:val="20"/>
        </w:rPr>
        <w:t>Recours à un groupement d’employeurs pour l’insertion et la qualification :</w:t>
      </w:r>
    </w:p>
    <w:p w14:paraId="3FF88742" w14:textId="77777777" w:rsidR="00480FC0" w:rsidRPr="00270C71" w:rsidRDefault="00480FC0" w:rsidP="00480FC0">
      <w:pPr>
        <w:tabs>
          <w:tab w:val="center" w:pos="4820"/>
          <w:tab w:val="right" w:pos="9639"/>
        </w:tabs>
        <w:jc w:val="both"/>
        <w:rPr>
          <w:rFonts w:ascii="Arial" w:hAnsi="Arial" w:cs="Arial"/>
          <w:sz w:val="20"/>
          <w:szCs w:val="20"/>
        </w:rPr>
      </w:pPr>
    </w:p>
    <w:p w14:paraId="3C69B82F"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Société : ……………………………………………………………………………………………………………………</w:t>
      </w:r>
    </w:p>
    <w:p w14:paraId="3ECBA84F" w14:textId="77777777" w:rsidR="00480FC0" w:rsidRPr="00270C71" w:rsidRDefault="00480FC0" w:rsidP="00480FC0">
      <w:pPr>
        <w:tabs>
          <w:tab w:val="left" w:leader="dot" w:pos="9639"/>
        </w:tabs>
        <w:jc w:val="both"/>
        <w:rPr>
          <w:rFonts w:ascii="Arial" w:hAnsi="Arial" w:cs="Arial"/>
          <w:sz w:val="20"/>
          <w:szCs w:val="20"/>
        </w:rPr>
      </w:pPr>
    </w:p>
    <w:p w14:paraId="2604B23F"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Adresse siège social : ……………………………………………………………………………………………………</w:t>
      </w:r>
    </w:p>
    <w:p w14:paraId="1D36E2AC" w14:textId="77777777" w:rsidR="00480FC0" w:rsidRPr="00270C71" w:rsidRDefault="00480FC0" w:rsidP="00480FC0">
      <w:pPr>
        <w:tabs>
          <w:tab w:val="left" w:leader="dot" w:pos="9639"/>
        </w:tabs>
        <w:jc w:val="both"/>
        <w:rPr>
          <w:rFonts w:ascii="Arial" w:hAnsi="Arial" w:cs="Arial"/>
          <w:sz w:val="20"/>
          <w:szCs w:val="20"/>
        </w:rPr>
      </w:pPr>
    </w:p>
    <w:p w14:paraId="5DA29468"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Numéro SIRET : .................................................................................................................................................</w:t>
      </w:r>
    </w:p>
    <w:p w14:paraId="41245543" w14:textId="77777777" w:rsidR="00480FC0" w:rsidRPr="00270C71" w:rsidRDefault="00480FC0" w:rsidP="00480FC0">
      <w:pPr>
        <w:tabs>
          <w:tab w:val="left" w:leader="dot" w:pos="9639"/>
        </w:tabs>
        <w:rPr>
          <w:rFonts w:ascii="Arial" w:hAnsi="Arial" w:cs="Arial"/>
          <w:sz w:val="20"/>
          <w:szCs w:val="20"/>
        </w:rPr>
      </w:pPr>
    </w:p>
    <w:p w14:paraId="29E7D25E"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Code APE : ……………………………………………………………………………………………………………….</w:t>
      </w:r>
    </w:p>
    <w:p w14:paraId="3D7E309F" w14:textId="77777777" w:rsidR="00480FC0" w:rsidRPr="00270C71" w:rsidRDefault="00480FC0" w:rsidP="00480FC0">
      <w:pPr>
        <w:tabs>
          <w:tab w:val="center" w:pos="4820"/>
          <w:tab w:val="right" w:pos="9639"/>
        </w:tabs>
        <w:jc w:val="both"/>
        <w:rPr>
          <w:rFonts w:ascii="Arial" w:hAnsi="Arial" w:cs="Arial"/>
          <w:sz w:val="20"/>
          <w:szCs w:val="20"/>
        </w:rPr>
      </w:pPr>
    </w:p>
    <w:p w14:paraId="2D1C20C0" w14:textId="77777777" w:rsidR="00480FC0" w:rsidRPr="00270C71" w:rsidRDefault="00480FC0" w:rsidP="00480FC0">
      <w:pPr>
        <w:pStyle w:val="05ARTICLENiv1-Texte"/>
        <w:rPr>
          <w:rFonts w:cs="Arial"/>
          <w:shd w:val="clear" w:color="auto" w:fill="FFFFFF"/>
        </w:rPr>
      </w:pPr>
      <w:r w:rsidRPr="00270C71">
        <w:rPr>
          <w:rFonts w:cs="Arial"/>
          <w:shd w:val="clear" w:color="auto" w:fill="FFFFFF"/>
        </w:rPr>
        <w:t>Recours à une entreprise de travail temporaire (ETT) dans le cadre des dispositions de l’accord national professionnel du 07 juillet 2005 relatif à la mise à disposition d’un salarié d’une ETT auprès d’un utilisateur lorsque la mission de travail temporaire vise à faciliter l’embauche de personnes sans emploi rencontrant des difficultés sociales ou professionnelles :</w:t>
      </w:r>
    </w:p>
    <w:p w14:paraId="2B212930" w14:textId="77777777" w:rsidR="00480FC0" w:rsidRPr="00270C71" w:rsidRDefault="00480FC0" w:rsidP="00480FC0">
      <w:pPr>
        <w:tabs>
          <w:tab w:val="center" w:pos="4820"/>
          <w:tab w:val="right" w:pos="9639"/>
        </w:tabs>
        <w:jc w:val="both"/>
        <w:rPr>
          <w:rFonts w:ascii="Arial" w:hAnsi="Arial" w:cs="Arial"/>
          <w:sz w:val="20"/>
          <w:szCs w:val="20"/>
        </w:rPr>
      </w:pPr>
    </w:p>
    <w:p w14:paraId="3235DC32"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Société : …………………………………………………………………………………………………………………..</w:t>
      </w:r>
    </w:p>
    <w:p w14:paraId="574D481F" w14:textId="77777777" w:rsidR="00480FC0" w:rsidRPr="00270C71" w:rsidRDefault="00480FC0" w:rsidP="00480FC0">
      <w:pPr>
        <w:tabs>
          <w:tab w:val="left" w:leader="dot" w:pos="9639"/>
        </w:tabs>
        <w:jc w:val="both"/>
        <w:rPr>
          <w:rFonts w:ascii="Arial" w:hAnsi="Arial" w:cs="Arial"/>
          <w:sz w:val="20"/>
          <w:szCs w:val="20"/>
        </w:rPr>
      </w:pPr>
    </w:p>
    <w:p w14:paraId="4AD4C4EC"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Adresse siège social : ……………………………………………………………………………………………………</w:t>
      </w:r>
    </w:p>
    <w:p w14:paraId="5F936EA5" w14:textId="77777777" w:rsidR="00480FC0" w:rsidRPr="00270C71" w:rsidRDefault="00480FC0" w:rsidP="00480FC0">
      <w:pPr>
        <w:tabs>
          <w:tab w:val="left" w:leader="dot" w:pos="9639"/>
        </w:tabs>
        <w:jc w:val="both"/>
        <w:rPr>
          <w:rFonts w:ascii="Arial" w:hAnsi="Arial" w:cs="Arial"/>
          <w:sz w:val="20"/>
          <w:szCs w:val="20"/>
        </w:rPr>
      </w:pPr>
    </w:p>
    <w:p w14:paraId="360892C6"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Numéro SIRET : ………………………………………………………………………………………………………….</w:t>
      </w:r>
    </w:p>
    <w:p w14:paraId="01F37FD0" w14:textId="77777777" w:rsidR="00480FC0" w:rsidRPr="00270C71" w:rsidRDefault="00480FC0" w:rsidP="00480FC0">
      <w:pPr>
        <w:tabs>
          <w:tab w:val="left" w:leader="dot" w:pos="9639"/>
        </w:tabs>
        <w:jc w:val="both"/>
        <w:rPr>
          <w:rFonts w:ascii="Arial" w:hAnsi="Arial" w:cs="Arial"/>
          <w:sz w:val="20"/>
          <w:szCs w:val="20"/>
        </w:rPr>
      </w:pPr>
    </w:p>
    <w:p w14:paraId="757B05C8"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Code APE : .........................................................................................................................................................</w:t>
      </w:r>
    </w:p>
    <w:p w14:paraId="0B99C4D8" w14:textId="77777777" w:rsidR="00480FC0" w:rsidRPr="00270C71" w:rsidRDefault="00480FC0" w:rsidP="00480FC0">
      <w:pPr>
        <w:tabs>
          <w:tab w:val="left" w:leader="dot" w:pos="9639"/>
        </w:tabs>
        <w:rPr>
          <w:rFonts w:ascii="Arial" w:hAnsi="Arial" w:cs="Arial"/>
          <w:sz w:val="20"/>
          <w:szCs w:val="20"/>
        </w:rPr>
      </w:pPr>
    </w:p>
    <w:p w14:paraId="25214E57" w14:textId="77777777" w:rsidR="00480FC0" w:rsidRPr="00270C71" w:rsidRDefault="00480FC0" w:rsidP="00480FC0">
      <w:pPr>
        <w:tabs>
          <w:tab w:val="left" w:leader="dot" w:pos="9639"/>
        </w:tabs>
        <w:rPr>
          <w:rFonts w:ascii="Arial" w:hAnsi="Arial" w:cs="Arial"/>
          <w:sz w:val="20"/>
          <w:szCs w:val="20"/>
        </w:rPr>
      </w:pPr>
    </w:p>
    <w:p w14:paraId="09C7181B" w14:textId="77777777" w:rsidR="00480FC0" w:rsidRPr="00270C71" w:rsidRDefault="00480FC0" w:rsidP="00480FC0">
      <w:pPr>
        <w:tabs>
          <w:tab w:val="center" w:pos="4820"/>
          <w:tab w:val="right" w:pos="9639"/>
        </w:tabs>
        <w:jc w:val="both"/>
        <w:rPr>
          <w:rFonts w:ascii="Arial" w:hAnsi="Arial" w:cs="Arial"/>
          <w:sz w:val="20"/>
          <w:szCs w:val="20"/>
        </w:rPr>
      </w:pPr>
    </w:p>
    <w:p w14:paraId="35F475A3" w14:textId="77777777" w:rsidR="00480FC0" w:rsidRPr="00270C71" w:rsidRDefault="00480FC0" w:rsidP="00480FC0">
      <w:pPr>
        <w:tabs>
          <w:tab w:val="center" w:pos="4820"/>
          <w:tab w:val="right" w:pos="9639"/>
        </w:tabs>
        <w:jc w:val="both"/>
        <w:rPr>
          <w:rFonts w:ascii="Arial" w:hAnsi="Arial" w:cs="Arial"/>
          <w:b/>
          <w:sz w:val="20"/>
          <w:szCs w:val="20"/>
        </w:rPr>
      </w:pPr>
      <w:r w:rsidRPr="00270C71">
        <w:rPr>
          <w:rFonts w:ascii="Arial" w:hAnsi="Arial" w:cs="Arial"/>
          <w:b/>
          <w:sz w:val="20"/>
          <w:szCs w:val="20"/>
        </w:rPr>
        <w:sym w:font="Wingdings 2" w:char="F0A3"/>
      </w:r>
      <w:r w:rsidRPr="00270C71">
        <w:rPr>
          <w:rFonts w:ascii="Arial" w:hAnsi="Arial" w:cs="Arial"/>
          <w:b/>
          <w:sz w:val="20"/>
          <w:szCs w:val="20"/>
        </w:rPr>
        <w:t xml:space="preserve"> OPTION N° 3 : embauche directe dans l’entreprise de personnes sans emploi rencontrant des difficultés d’insertion sociale et/ ou professionnelle</w:t>
      </w:r>
    </w:p>
    <w:p w14:paraId="7E51C008" w14:textId="77777777" w:rsidR="00480FC0" w:rsidRPr="00270C71" w:rsidRDefault="00480FC0" w:rsidP="00480FC0">
      <w:pPr>
        <w:tabs>
          <w:tab w:val="center" w:pos="4820"/>
          <w:tab w:val="right" w:pos="9639"/>
        </w:tabs>
        <w:jc w:val="both"/>
        <w:rPr>
          <w:rFonts w:ascii="Arial" w:hAnsi="Arial" w:cs="Arial"/>
          <w:b/>
          <w:sz w:val="20"/>
          <w:szCs w:val="20"/>
        </w:rPr>
      </w:pPr>
    </w:p>
    <w:p w14:paraId="21410099"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Nombre de personnes embauchées : …………………………………………………………………………………</w:t>
      </w:r>
    </w:p>
    <w:p w14:paraId="55C0B3A4" w14:textId="77777777" w:rsidR="00480FC0" w:rsidRPr="00270C71" w:rsidRDefault="00480FC0" w:rsidP="00480FC0">
      <w:pPr>
        <w:tabs>
          <w:tab w:val="left" w:leader="dot" w:pos="9639"/>
        </w:tabs>
        <w:rPr>
          <w:rFonts w:ascii="Arial" w:hAnsi="Arial" w:cs="Arial"/>
          <w:sz w:val="20"/>
          <w:szCs w:val="20"/>
        </w:rPr>
      </w:pPr>
    </w:p>
    <w:p w14:paraId="5CB86E0C"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Nature du ou des postes :…………………………………………………………………………………………………………………..</w:t>
      </w:r>
    </w:p>
    <w:p w14:paraId="2A62A98A" w14:textId="77777777" w:rsidR="00480FC0" w:rsidRPr="00270C71" w:rsidRDefault="00480FC0" w:rsidP="00480FC0">
      <w:pPr>
        <w:tabs>
          <w:tab w:val="left" w:pos="2552"/>
          <w:tab w:val="left" w:leader="dot" w:pos="9639"/>
        </w:tabs>
        <w:spacing w:after="120"/>
        <w:jc w:val="both"/>
        <w:rPr>
          <w:rFonts w:ascii="Arial" w:hAnsi="Arial" w:cs="Arial"/>
          <w:sz w:val="20"/>
          <w:szCs w:val="20"/>
        </w:rPr>
      </w:pPr>
      <w:r w:rsidRPr="00270C71">
        <w:rPr>
          <w:rFonts w:ascii="Arial" w:hAnsi="Arial" w:cs="Arial"/>
          <w:sz w:val="20"/>
          <w:szCs w:val="20"/>
        </w:rPr>
        <w:tab/>
      </w:r>
    </w:p>
    <w:p w14:paraId="260ECB2E" w14:textId="77777777" w:rsidR="00480FC0" w:rsidRPr="00270C71" w:rsidRDefault="00480FC0" w:rsidP="00480FC0">
      <w:pPr>
        <w:tabs>
          <w:tab w:val="center" w:pos="4820"/>
          <w:tab w:val="right" w:pos="9639"/>
        </w:tabs>
        <w:jc w:val="both"/>
        <w:rPr>
          <w:rFonts w:ascii="Arial" w:hAnsi="Arial" w:cs="Arial"/>
          <w:sz w:val="20"/>
          <w:szCs w:val="20"/>
        </w:rPr>
      </w:pPr>
      <w:r w:rsidRPr="00270C71">
        <w:rPr>
          <w:rFonts w:ascii="Arial" w:hAnsi="Arial" w:cs="Arial"/>
          <w:sz w:val="20"/>
          <w:szCs w:val="20"/>
        </w:rPr>
        <w:t>Nature des contrats :</w:t>
      </w:r>
    </w:p>
    <w:p w14:paraId="20957875" w14:textId="77777777" w:rsidR="00480FC0" w:rsidRPr="00270C71" w:rsidRDefault="00480FC0" w:rsidP="00480FC0">
      <w:pPr>
        <w:tabs>
          <w:tab w:val="center" w:pos="4820"/>
          <w:tab w:val="right" w:pos="9639"/>
        </w:tabs>
        <w:rPr>
          <w:rFonts w:ascii="Arial" w:hAnsi="Arial" w:cs="Arial"/>
          <w:sz w:val="20"/>
          <w:szCs w:val="20"/>
        </w:rPr>
      </w:pPr>
    </w:p>
    <w:p w14:paraId="213AE4B1"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Contrat à durée déterminée : ……………………………………………………………………………………………</w:t>
      </w:r>
    </w:p>
    <w:p w14:paraId="6B641903" w14:textId="77777777" w:rsidR="00480FC0" w:rsidRPr="00270C71" w:rsidRDefault="00480FC0" w:rsidP="00480FC0">
      <w:pPr>
        <w:tabs>
          <w:tab w:val="center" w:pos="4820"/>
          <w:tab w:val="left" w:leader="dot" w:pos="9639"/>
        </w:tabs>
        <w:jc w:val="both"/>
        <w:rPr>
          <w:rFonts w:ascii="Arial" w:hAnsi="Arial" w:cs="Arial"/>
          <w:sz w:val="20"/>
          <w:szCs w:val="20"/>
        </w:rPr>
      </w:pPr>
      <w:r w:rsidRPr="00270C71">
        <w:rPr>
          <w:rFonts w:ascii="Arial" w:hAnsi="Arial" w:cs="Arial"/>
          <w:sz w:val="20"/>
          <w:szCs w:val="20"/>
        </w:rPr>
        <w:tab/>
      </w:r>
    </w:p>
    <w:p w14:paraId="7A208990"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Contrat à durée du chantier : ……………………………………………………………………………………………</w:t>
      </w:r>
    </w:p>
    <w:p w14:paraId="4D4A54B8" w14:textId="77777777" w:rsidR="00480FC0" w:rsidRPr="00270C71" w:rsidRDefault="00480FC0" w:rsidP="00480FC0">
      <w:pPr>
        <w:tabs>
          <w:tab w:val="center" w:pos="4820"/>
          <w:tab w:val="right" w:pos="9639"/>
        </w:tabs>
        <w:rPr>
          <w:rFonts w:ascii="Arial" w:hAnsi="Arial" w:cs="Arial"/>
          <w:sz w:val="20"/>
          <w:szCs w:val="20"/>
        </w:rPr>
      </w:pPr>
    </w:p>
    <w:p w14:paraId="37A0F6FA" w14:textId="77777777" w:rsidR="00480FC0" w:rsidRPr="00270C71" w:rsidRDefault="00480FC0" w:rsidP="00480FC0">
      <w:pPr>
        <w:tabs>
          <w:tab w:val="left" w:leader="dot" w:pos="9639"/>
        </w:tabs>
        <w:rPr>
          <w:rFonts w:ascii="Arial" w:hAnsi="Arial" w:cs="Arial"/>
          <w:sz w:val="20"/>
          <w:szCs w:val="20"/>
        </w:rPr>
      </w:pPr>
      <w:r w:rsidRPr="00270C71">
        <w:rPr>
          <w:rFonts w:ascii="Arial" w:hAnsi="Arial" w:cs="Arial"/>
          <w:sz w:val="20"/>
          <w:szCs w:val="20"/>
        </w:rPr>
        <w:t>Contrat en alternance : ………………………………………………………………………………………………….</w:t>
      </w:r>
    </w:p>
    <w:p w14:paraId="352FB062" w14:textId="77777777" w:rsidR="00480FC0" w:rsidRPr="00270C71" w:rsidRDefault="00480FC0" w:rsidP="00480FC0">
      <w:pPr>
        <w:tabs>
          <w:tab w:val="left" w:leader="dot" w:pos="9639"/>
        </w:tabs>
        <w:jc w:val="both"/>
        <w:rPr>
          <w:rFonts w:ascii="Arial" w:hAnsi="Arial" w:cs="Arial"/>
          <w:sz w:val="20"/>
          <w:szCs w:val="20"/>
        </w:rPr>
      </w:pPr>
    </w:p>
    <w:p w14:paraId="018E7819" w14:textId="77777777" w:rsidR="00480FC0" w:rsidRPr="00270C71" w:rsidRDefault="00480FC0" w:rsidP="00480FC0">
      <w:pPr>
        <w:tabs>
          <w:tab w:val="left" w:leader="dot" w:pos="9639"/>
        </w:tabs>
        <w:jc w:val="both"/>
        <w:rPr>
          <w:rFonts w:ascii="Arial" w:hAnsi="Arial" w:cs="Arial"/>
          <w:sz w:val="20"/>
          <w:szCs w:val="20"/>
        </w:rPr>
      </w:pPr>
    </w:p>
    <w:p w14:paraId="51A1F80D" w14:textId="77777777" w:rsidR="00480FC0" w:rsidRPr="00270C71" w:rsidRDefault="00480FC0" w:rsidP="00480FC0">
      <w:pPr>
        <w:tabs>
          <w:tab w:val="left" w:leader="dot" w:pos="9639"/>
        </w:tabs>
        <w:jc w:val="both"/>
        <w:rPr>
          <w:rFonts w:ascii="Arial" w:hAnsi="Arial" w:cs="Arial"/>
          <w:b/>
          <w:sz w:val="20"/>
          <w:szCs w:val="20"/>
        </w:rPr>
      </w:pPr>
      <w:r w:rsidRPr="00270C71">
        <w:rPr>
          <w:rFonts w:ascii="Arial" w:hAnsi="Arial" w:cs="Arial"/>
          <w:b/>
          <w:sz w:val="20"/>
          <w:szCs w:val="20"/>
        </w:rPr>
        <w:t>LE CONTROLE DE L’ACTION D’INSERTION</w:t>
      </w:r>
    </w:p>
    <w:p w14:paraId="4DB5E191" w14:textId="77777777" w:rsidR="00480FC0" w:rsidRPr="00270C71" w:rsidRDefault="00480FC0" w:rsidP="00480FC0">
      <w:pPr>
        <w:tabs>
          <w:tab w:val="left" w:leader="dot" w:pos="9639"/>
        </w:tabs>
        <w:jc w:val="both"/>
        <w:rPr>
          <w:rFonts w:ascii="Arial" w:hAnsi="Arial" w:cs="Arial"/>
          <w:sz w:val="20"/>
          <w:szCs w:val="20"/>
        </w:rPr>
      </w:pPr>
    </w:p>
    <w:p w14:paraId="559B4A9F"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Il sera procédé au contrôle de l’exécution des actions d’insertion pour lesquelles le prestataire s’est engagé. A cet effet, il produit chaque trimestre (avec la facture), tous les renseignements relatifs à la mise en œuvre de l’action (date d’embauche, nombre d’heures réalisées, type de contrat, poste occupé, etc…).</w:t>
      </w:r>
    </w:p>
    <w:p w14:paraId="418A9286" w14:textId="77777777" w:rsidR="00480FC0" w:rsidRPr="00270C71" w:rsidRDefault="00480FC0" w:rsidP="00480FC0">
      <w:pPr>
        <w:tabs>
          <w:tab w:val="left" w:leader="dot" w:pos="9639"/>
        </w:tabs>
        <w:jc w:val="both"/>
        <w:rPr>
          <w:rFonts w:ascii="Arial" w:hAnsi="Arial" w:cs="Arial"/>
          <w:sz w:val="20"/>
          <w:szCs w:val="20"/>
        </w:rPr>
      </w:pPr>
    </w:p>
    <w:p w14:paraId="7C23F392"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Les informations à apporter seront déterminées conjointement avec le maître d’ouvrage et le titulaire après notification du marché.</w:t>
      </w:r>
    </w:p>
    <w:p w14:paraId="0A442087" w14:textId="77777777" w:rsidR="00480FC0" w:rsidRPr="00270C71" w:rsidRDefault="00480FC0" w:rsidP="00480FC0">
      <w:pPr>
        <w:tabs>
          <w:tab w:val="left" w:leader="dot" w:pos="9639"/>
        </w:tabs>
        <w:jc w:val="both"/>
        <w:rPr>
          <w:rFonts w:ascii="Arial" w:hAnsi="Arial" w:cs="Arial"/>
          <w:sz w:val="20"/>
          <w:szCs w:val="20"/>
        </w:rPr>
      </w:pPr>
    </w:p>
    <w:p w14:paraId="72A09183" w14:textId="77777777" w:rsidR="00480FC0" w:rsidRPr="00270C71" w:rsidRDefault="00480FC0" w:rsidP="00480FC0">
      <w:pPr>
        <w:tabs>
          <w:tab w:val="left" w:leader="dot" w:pos="9639"/>
        </w:tabs>
        <w:jc w:val="both"/>
        <w:rPr>
          <w:rFonts w:ascii="Arial" w:hAnsi="Arial" w:cs="Arial"/>
          <w:sz w:val="20"/>
          <w:szCs w:val="20"/>
        </w:rPr>
      </w:pPr>
      <w:proofErr w:type="gramStart"/>
      <w:r w:rsidRPr="00270C71">
        <w:rPr>
          <w:rFonts w:ascii="Arial" w:hAnsi="Arial" w:cs="Arial"/>
          <w:sz w:val="20"/>
          <w:szCs w:val="20"/>
        </w:rPr>
        <w:t>Les refus caractérisé</w:t>
      </w:r>
      <w:proofErr w:type="gramEnd"/>
      <w:r w:rsidRPr="00270C71">
        <w:rPr>
          <w:rFonts w:ascii="Arial" w:hAnsi="Arial" w:cs="Arial"/>
          <w:sz w:val="20"/>
          <w:szCs w:val="20"/>
        </w:rPr>
        <w:t xml:space="preserve"> de transmission de ces renseignements entraînera l’application d’une pénalité prévue ci-avant.</w:t>
      </w:r>
    </w:p>
    <w:p w14:paraId="14FB50D1" w14:textId="77777777" w:rsidR="00480FC0" w:rsidRPr="00270C71" w:rsidRDefault="00480FC0" w:rsidP="00480FC0">
      <w:pPr>
        <w:tabs>
          <w:tab w:val="left" w:leader="dot" w:pos="9639"/>
        </w:tabs>
        <w:jc w:val="both"/>
        <w:rPr>
          <w:rFonts w:ascii="Arial" w:hAnsi="Arial" w:cs="Arial"/>
          <w:sz w:val="20"/>
          <w:szCs w:val="20"/>
        </w:rPr>
      </w:pPr>
    </w:p>
    <w:p w14:paraId="08583014"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En tout état de cause, le prestataire doit informer le maître d’ouvrage, par courrier recommandé avec AR, qu’il rencontre des difficultés pour assurer son engagement, afin que puissent être étudiés les moyens à mettre en œuvre pour parvenir aux objectifs.</w:t>
      </w:r>
    </w:p>
    <w:p w14:paraId="3A39340D" w14:textId="77777777" w:rsidR="00480FC0" w:rsidRPr="00270C71" w:rsidRDefault="00480FC0" w:rsidP="00480FC0">
      <w:pPr>
        <w:tabs>
          <w:tab w:val="left" w:leader="dot" w:pos="9639"/>
        </w:tabs>
        <w:jc w:val="both"/>
        <w:rPr>
          <w:rFonts w:ascii="Arial" w:hAnsi="Arial" w:cs="Arial"/>
          <w:sz w:val="20"/>
          <w:szCs w:val="20"/>
        </w:rPr>
      </w:pPr>
    </w:p>
    <w:p w14:paraId="3F8EA6D2"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A l’issue du marché, l’entreprise titulaire du marché s’engage à étudier toutes les possibilités d’embauches ultérieures des personnes en insertion formées à l’occasion de l’exécution du marché.</w:t>
      </w:r>
    </w:p>
    <w:p w14:paraId="5EA2A6CC" w14:textId="77777777" w:rsidR="00480FC0" w:rsidRPr="00270C71" w:rsidRDefault="00480FC0" w:rsidP="00480FC0">
      <w:pPr>
        <w:tabs>
          <w:tab w:val="left" w:leader="dot" w:pos="9639"/>
        </w:tabs>
        <w:jc w:val="both"/>
        <w:rPr>
          <w:rFonts w:ascii="Arial" w:hAnsi="Arial" w:cs="Arial"/>
          <w:sz w:val="20"/>
          <w:szCs w:val="20"/>
        </w:rPr>
      </w:pPr>
    </w:p>
    <w:p w14:paraId="20E5B827" w14:textId="77777777" w:rsidR="00480FC0" w:rsidRPr="00270C71" w:rsidRDefault="00480FC0" w:rsidP="00480FC0">
      <w:pPr>
        <w:tabs>
          <w:tab w:val="left" w:leader="dot" w:pos="9639"/>
        </w:tabs>
        <w:jc w:val="both"/>
        <w:rPr>
          <w:rFonts w:ascii="Arial" w:hAnsi="Arial" w:cs="Arial"/>
          <w:sz w:val="20"/>
          <w:szCs w:val="20"/>
        </w:rPr>
      </w:pPr>
      <w:r w:rsidRPr="00270C71">
        <w:rPr>
          <w:rFonts w:ascii="Arial" w:hAnsi="Arial" w:cs="Arial"/>
          <w:sz w:val="20"/>
          <w:szCs w:val="20"/>
        </w:rPr>
        <w:t>En cas de manquement grave du titulaire à son engagement d’insertion, le maître d’ouvrage peut procéder à la résiliation du marché dans les conditions prévues à l’article 49 du CCAG Travaux.</w:t>
      </w:r>
    </w:p>
    <w:p w14:paraId="2C2C4EEC" w14:textId="77777777" w:rsidR="00480FC0" w:rsidRPr="00270C71" w:rsidRDefault="00480FC0" w:rsidP="00C331E6">
      <w:pPr>
        <w:pStyle w:val="04ARTICLE-Titre"/>
        <w:numPr>
          <w:ilvl w:val="0"/>
          <w:numId w:val="0"/>
        </w:numPr>
        <w:ind w:left="360"/>
      </w:pPr>
      <w:bookmarkStart w:id="180" w:name="_Toc86136316"/>
      <w:bookmarkStart w:id="181" w:name="_Toc211421050"/>
      <w:r w:rsidRPr="00270C71">
        <w:lastRenderedPageBreak/>
        <w:t>ANNEXE 3 – attestation relative aux clauses</w:t>
      </w:r>
      <w:bookmarkEnd w:id="180"/>
      <w:bookmarkEnd w:id="181"/>
      <w:r w:rsidRPr="00270C71">
        <w:t xml:space="preserve"> </w:t>
      </w:r>
    </w:p>
    <w:p w14:paraId="3ADC8CAD" w14:textId="77777777" w:rsidR="00480FC0" w:rsidRPr="00270C71" w:rsidRDefault="00480FC0" w:rsidP="00480FC0">
      <w:pPr>
        <w:tabs>
          <w:tab w:val="center" w:pos="4820"/>
          <w:tab w:val="right" w:pos="9639"/>
        </w:tabs>
        <w:jc w:val="both"/>
        <w:rPr>
          <w:rFonts w:ascii="Verdana" w:hAnsi="Verdana"/>
          <w:sz w:val="18"/>
          <w:szCs w:val="18"/>
        </w:rPr>
      </w:pPr>
    </w:p>
    <w:p w14:paraId="3A0D93A0" w14:textId="77777777" w:rsidR="00480FC0" w:rsidRPr="00270C71" w:rsidRDefault="00480FC0" w:rsidP="00480FC0">
      <w:pPr>
        <w:tabs>
          <w:tab w:val="center" w:pos="4820"/>
          <w:tab w:val="right" w:pos="9639"/>
        </w:tabs>
        <w:jc w:val="both"/>
        <w:rPr>
          <w:rFonts w:ascii="Verdana" w:hAnsi="Verdana"/>
          <w:b/>
          <w:sz w:val="18"/>
          <w:szCs w:val="18"/>
        </w:rPr>
      </w:pPr>
      <w:r w:rsidRPr="00270C71">
        <w:rPr>
          <w:rFonts w:ascii="Verdana" w:hAnsi="Verdana"/>
          <w:b/>
          <w:sz w:val="18"/>
          <w:szCs w:val="18"/>
        </w:rPr>
        <w:t>Je soussigné(e),</w:t>
      </w:r>
    </w:p>
    <w:p w14:paraId="35E5459B" w14:textId="77777777" w:rsidR="00480FC0" w:rsidRPr="00270C71" w:rsidRDefault="00480FC0" w:rsidP="00480FC0">
      <w:pPr>
        <w:tabs>
          <w:tab w:val="center" w:pos="4820"/>
          <w:tab w:val="right" w:pos="9639"/>
        </w:tabs>
        <w:jc w:val="both"/>
        <w:rPr>
          <w:rFonts w:ascii="Verdana" w:hAnsi="Verdana"/>
          <w:b/>
          <w:sz w:val="18"/>
          <w:szCs w:val="18"/>
        </w:rPr>
      </w:pPr>
    </w:p>
    <w:p w14:paraId="37AC150A" w14:textId="77777777" w:rsidR="00480FC0" w:rsidRPr="00270C71" w:rsidRDefault="00480FC0" w:rsidP="00480FC0">
      <w:pPr>
        <w:tabs>
          <w:tab w:val="center" w:pos="4820"/>
          <w:tab w:val="right" w:pos="9639"/>
        </w:tabs>
        <w:jc w:val="both"/>
        <w:rPr>
          <w:rFonts w:ascii="Verdana" w:hAnsi="Verdana"/>
          <w:b/>
          <w:sz w:val="18"/>
          <w:szCs w:val="18"/>
        </w:rPr>
      </w:pPr>
      <w:r w:rsidRPr="00270C71">
        <w:rPr>
          <w:rFonts w:ascii="Verdana" w:hAnsi="Verdana"/>
          <w:b/>
          <w:sz w:val="18"/>
          <w:szCs w:val="18"/>
        </w:rPr>
        <w:t>Nom du signataire :</w:t>
      </w:r>
    </w:p>
    <w:p w14:paraId="5FAFF048" w14:textId="77777777" w:rsidR="00480FC0" w:rsidRPr="00270C71" w:rsidRDefault="00480FC0" w:rsidP="00480FC0">
      <w:pPr>
        <w:tabs>
          <w:tab w:val="center" w:pos="4820"/>
          <w:tab w:val="right" w:pos="9639"/>
        </w:tabs>
        <w:jc w:val="both"/>
        <w:rPr>
          <w:rFonts w:ascii="Verdana" w:hAnsi="Verdana"/>
          <w:b/>
          <w:sz w:val="18"/>
          <w:szCs w:val="18"/>
        </w:rPr>
      </w:pPr>
    </w:p>
    <w:p w14:paraId="7BA1D737" w14:textId="77777777" w:rsidR="00480FC0" w:rsidRPr="00270C71" w:rsidRDefault="00480FC0" w:rsidP="00480FC0">
      <w:pPr>
        <w:tabs>
          <w:tab w:val="center" w:pos="4820"/>
          <w:tab w:val="right" w:pos="9639"/>
        </w:tabs>
        <w:jc w:val="both"/>
        <w:rPr>
          <w:rFonts w:ascii="Verdana" w:hAnsi="Verdana"/>
          <w:b/>
          <w:sz w:val="18"/>
          <w:szCs w:val="18"/>
        </w:rPr>
      </w:pPr>
      <w:r w:rsidRPr="00270C71">
        <w:rPr>
          <w:rFonts w:ascii="Verdana" w:hAnsi="Verdana"/>
          <w:b/>
          <w:sz w:val="18"/>
          <w:szCs w:val="18"/>
        </w:rPr>
        <w:t>Prénom :</w:t>
      </w:r>
    </w:p>
    <w:p w14:paraId="0ACA49C0" w14:textId="77777777" w:rsidR="00480FC0" w:rsidRPr="00270C71" w:rsidRDefault="00480FC0" w:rsidP="00480FC0">
      <w:pPr>
        <w:tabs>
          <w:tab w:val="center" w:pos="4820"/>
          <w:tab w:val="right" w:pos="9639"/>
        </w:tabs>
        <w:jc w:val="both"/>
        <w:rPr>
          <w:rFonts w:ascii="Verdana" w:hAnsi="Verdana"/>
          <w:b/>
          <w:sz w:val="18"/>
          <w:szCs w:val="18"/>
        </w:rPr>
      </w:pPr>
    </w:p>
    <w:p w14:paraId="0D7C0C77" w14:textId="77777777" w:rsidR="00480FC0" w:rsidRPr="00270C71" w:rsidRDefault="00480FC0" w:rsidP="00480FC0">
      <w:pPr>
        <w:tabs>
          <w:tab w:val="center" w:pos="4820"/>
          <w:tab w:val="right" w:pos="9639"/>
        </w:tabs>
        <w:jc w:val="both"/>
        <w:rPr>
          <w:rFonts w:ascii="Verdana" w:hAnsi="Verdana"/>
          <w:b/>
          <w:sz w:val="18"/>
          <w:szCs w:val="18"/>
        </w:rPr>
      </w:pPr>
      <w:r w:rsidRPr="00270C71">
        <w:rPr>
          <w:rFonts w:ascii="Verdana" w:hAnsi="Verdana"/>
          <w:b/>
          <w:sz w:val="18"/>
          <w:szCs w:val="18"/>
        </w:rPr>
        <w:t>Qualité :</w:t>
      </w:r>
    </w:p>
    <w:p w14:paraId="6AF6F02B" w14:textId="77777777" w:rsidR="00480FC0" w:rsidRPr="00270C71" w:rsidRDefault="00480FC0" w:rsidP="00480FC0">
      <w:pPr>
        <w:tabs>
          <w:tab w:val="left" w:pos="567"/>
          <w:tab w:val="right" w:pos="9639"/>
        </w:tabs>
        <w:jc w:val="both"/>
        <w:rPr>
          <w:rFonts w:ascii="Verdana" w:hAnsi="Verdana"/>
          <w:sz w:val="18"/>
          <w:szCs w:val="18"/>
        </w:rPr>
      </w:pPr>
    </w:p>
    <w:p w14:paraId="1E6891A4" w14:textId="77777777" w:rsidR="00480FC0" w:rsidRPr="00270C71" w:rsidRDefault="00480FC0" w:rsidP="00480FC0">
      <w:pPr>
        <w:tabs>
          <w:tab w:val="left" w:pos="567"/>
          <w:tab w:val="right" w:pos="9639"/>
        </w:tabs>
        <w:jc w:val="both"/>
        <w:rPr>
          <w:rFonts w:ascii="Verdana" w:hAnsi="Verdana"/>
          <w:sz w:val="18"/>
          <w:szCs w:val="18"/>
        </w:rPr>
      </w:pPr>
    </w:p>
    <w:p w14:paraId="2CA80956" w14:textId="77777777" w:rsidR="00480FC0" w:rsidRPr="00270C71" w:rsidRDefault="00480FC0" w:rsidP="00480FC0">
      <w:pPr>
        <w:tabs>
          <w:tab w:val="left" w:pos="567"/>
          <w:tab w:val="right" w:pos="9639"/>
        </w:tabs>
        <w:jc w:val="both"/>
        <w:rPr>
          <w:rFonts w:ascii="Verdana" w:hAnsi="Verdana"/>
          <w:sz w:val="18"/>
          <w:szCs w:val="18"/>
        </w:rPr>
      </w:pPr>
    </w:p>
    <w:p w14:paraId="457AEA07" w14:textId="77777777" w:rsidR="00480FC0" w:rsidRPr="00270C71" w:rsidRDefault="00480FC0" w:rsidP="00480FC0">
      <w:pPr>
        <w:numPr>
          <w:ilvl w:val="0"/>
          <w:numId w:val="43"/>
        </w:numPr>
        <w:tabs>
          <w:tab w:val="left" w:pos="567"/>
          <w:tab w:val="right" w:pos="9639"/>
        </w:tabs>
        <w:spacing w:line="240" w:lineRule="auto"/>
        <w:ind w:left="567"/>
        <w:jc w:val="both"/>
        <w:rPr>
          <w:rFonts w:ascii="Verdana" w:hAnsi="Verdana"/>
          <w:sz w:val="18"/>
          <w:szCs w:val="18"/>
        </w:rPr>
      </w:pPr>
      <w:r w:rsidRPr="00270C71">
        <w:rPr>
          <w:rFonts w:ascii="Verdana" w:hAnsi="Verdana"/>
          <w:sz w:val="18"/>
          <w:szCs w:val="18"/>
        </w:rPr>
        <w:t>DECLARE avoir pris connaissance de l’annexe 2 du présent document et notamment des dispositions relatives à la clause d’insertion en faveur de personnes sans emploi rencontrant des difficultés sociales ou professionnelles particulières ;</w:t>
      </w:r>
    </w:p>
    <w:p w14:paraId="1770FAD1" w14:textId="77777777" w:rsidR="00480FC0" w:rsidRPr="00270C71" w:rsidRDefault="00480FC0" w:rsidP="00480FC0">
      <w:pPr>
        <w:tabs>
          <w:tab w:val="left" w:pos="567"/>
          <w:tab w:val="right" w:pos="9639"/>
        </w:tabs>
        <w:ind w:left="567"/>
        <w:jc w:val="both"/>
        <w:rPr>
          <w:rFonts w:ascii="Verdana" w:hAnsi="Verdana"/>
          <w:sz w:val="18"/>
          <w:szCs w:val="18"/>
        </w:rPr>
      </w:pPr>
    </w:p>
    <w:p w14:paraId="6452E975" w14:textId="77777777" w:rsidR="00480FC0" w:rsidRPr="00270C71" w:rsidRDefault="00480FC0" w:rsidP="00480FC0">
      <w:pPr>
        <w:numPr>
          <w:ilvl w:val="0"/>
          <w:numId w:val="43"/>
        </w:numPr>
        <w:tabs>
          <w:tab w:val="left" w:pos="567"/>
          <w:tab w:val="right" w:pos="9639"/>
        </w:tabs>
        <w:spacing w:line="240" w:lineRule="auto"/>
        <w:ind w:left="567"/>
        <w:jc w:val="both"/>
        <w:rPr>
          <w:rFonts w:ascii="Verdana" w:hAnsi="Verdana"/>
          <w:sz w:val="18"/>
          <w:szCs w:val="18"/>
        </w:rPr>
      </w:pPr>
      <w:r w:rsidRPr="00270C71">
        <w:rPr>
          <w:rFonts w:ascii="Verdana" w:hAnsi="Verdana"/>
          <w:sz w:val="18"/>
          <w:szCs w:val="18"/>
        </w:rPr>
        <w:t>M’ENGAGE, si je suis déclaré attributaire d’un ou plusieurs lots, à réserver, dans l’exécution et sur la durée du marché, un nombre d’heures d’insertion, au moins égal à 450 heures ;</w:t>
      </w:r>
    </w:p>
    <w:p w14:paraId="5BD31CEC" w14:textId="77777777" w:rsidR="00480FC0" w:rsidRPr="00270C71" w:rsidRDefault="00480FC0" w:rsidP="00480FC0">
      <w:pPr>
        <w:tabs>
          <w:tab w:val="left" w:pos="567"/>
          <w:tab w:val="right" w:pos="9639"/>
        </w:tabs>
        <w:ind w:left="567"/>
        <w:jc w:val="both"/>
        <w:rPr>
          <w:rFonts w:ascii="Verdana" w:hAnsi="Verdana"/>
          <w:sz w:val="18"/>
          <w:szCs w:val="18"/>
        </w:rPr>
      </w:pPr>
    </w:p>
    <w:p w14:paraId="4D096765" w14:textId="77777777" w:rsidR="00480FC0" w:rsidRPr="00270C71" w:rsidRDefault="00480FC0" w:rsidP="00480FC0">
      <w:pPr>
        <w:numPr>
          <w:ilvl w:val="0"/>
          <w:numId w:val="43"/>
        </w:numPr>
        <w:tabs>
          <w:tab w:val="left" w:pos="567"/>
          <w:tab w:val="right" w:pos="9639"/>
        </w:tabs>
        <w:spacing w:line="240" w:lineRule="auto"/>
        <w:ind w:left="567"/>
        <w:jc w:val="both"/>
        <w:rPr>
          <w:rFonts w:ascii="Verdana" w:hAnsi="Verdana"/>
          <w:sz w:val="18"/>
          <w:szCs w:val="18"/>
        </w:rPr>
      </w:pPr>
      <w:r w:rsidRPr="00270C71">
        <w:rPr>
          <w:rFonts w:ascii="Verdana" w:hAnsi="Verdana"/>
          <w:sz w:val="18"/>
          <w:szCs w:val="18"/>
        </w:rPr>
        <w:t>M’ENGAGE à fournir, à la demande du maître d’ouvrage et dans le délai qui me sera imparti, toutes informations utiles à l’appréciation de la réalisation de l’action d’insertion ;</w:t>
      </w:r>
    </w:p>
    <w:p w14:paraId="7CD0697A" w14:textId="77777777" w:rsidR="00480FC0" w:rsidRPr="00270C71" w:rsidRDefault="00480FC0" w:rsidP="00480FC0">
      <w:pPr>
        <w:tabs>
          <w:tab w:val="left" w:pos="567"/>
          <w:tab w:val="right" w:pos="9639"/>
        </w:tabs>
        <w:ind w:left="567"/>
        <w:jc w:val="both"/>
        <w:rPr>
          <w:rFonts w:ascii="Verdana" w:hAnsi="Verdana"/>
          <w:sz w:val="18"/>
          <w:szCs w:val="18"/>
        </w:rPr>
      </w:pPr>
    </w:p>
    <w:p w14:paraId="626B5AB7" w14:textId="77777777" w:rsidR="00480FC0" w:rsidRPr="00270C71" w:rsidRDefault="00480FC0" w:rsidP="00480FC0">
      <w:pPr>
        <w:numPr>
          <w:ilvl w:val="0"/>
          <w:numId w:val="43"/>
        </w:numPr>
        <w:tabs>
          <w:tab w:val="left" w:pos="567"/>
          <w:tab w:val="right" w:pos="9639"/>
        </w:tabs>
        <w:spacing w:line="240" w:lineRule="auto"/>
        <w:ind w:left="567"/>
        <w:jc w:val="both"/>
        <w:rPr>
          <w:rFonts w:ascii="Verdana" w:hAnsi="Verdana"/>
          <w:sz w:val="18"/>
          <w:szCs w:val="18"/>
        </w:rPr>
      </w:pPr>
      <w:r w:rsidRPr="00270C71">
        <w:rPr>
          <w:rFonts w:ascii="Verdana" w:hAnsi="Verdana"/>
          <w:sz w:val="18"/>
          <w:szCs w:val="18"/>
        </w:rPr>
        <w:t xml:space="preserve">M’ENGAGE pour assurer la mise en œuvre de la clause d’insertion, à appliquer, parmi les modalités proposées ci-dessus, l’option n° …… et renseigne la rubrique choisie à l’annexe 2 du présent document. </w:t>
      </w:r>
    </w:p>
    <w:p w14:paraId="4B83FFD0" w14:textId="77777777" w:rsidR="00480FC0" w:rsidRPr="00270C71" w:rsidRDefault="00480FC0" w:rsidP="00480FC0">
      <w:pPr>
        <w:tabs>
          <w:tab w:val="left" w:pos="567"/>
          <w:tab w:val="right" w:pos="9639"/>
        </w:tabs>
        <w:jc w:val="both"/>
        <w:rPr>
          <w:rFonts w:ascii="Verdana" w:hAnsi="Verdana"/>
          <w:sz w:val="18"/>
          <w:szCs w:val="18"/>
        </w:rPr>
      </w:pPr>
    </w:p>
    <w:p w14:paraId="21F9A688" w14:textId="77777777" w:rsidR="00480FC0" w:rsidRPr="00270C71" w:rsidRDefault="00480FC0" w:rsidP="00480FC0">
      <w:pPr>
        <w:tabs>
          <w:tab w:val="left" w:pos="567"/>
          <w:tab w:val="right" w:pos="9639"/>
        </w:tabs>
        <w:jc w:val="both"/>
        <w:rPr>
          <w:rFonts w:ascii="Verdana" w:hAnsi="Verdana"/>
          <w:sz w:val="18"/>
          <w:szCs w:val="18"/>
        </w:rPr>
      </w:pPr>
    </w:p>
    <w:p w14:paraId="01766C54" w14:textId="77777777" w:rsidR="00480FC0" w:rsidRPr="00270C71" w:rsidRDefault="00480FC0" w:rsidP="00480FC0">
      <w:pPr>
        <w:tabs>
          <w:tab w:val="left" w:pos="567"/>
          <w:tab w:val="right" w:pos="9639"/>
        </w:tabs>
        <w:jc w:val="both"/>
        <w:rPr>
          <w:rFonts w:ascii="Verdana" w:hAnsi="Verdana"/>
          <w:sz w:val="18"/>
          <w:szCs w:val="18"/>
        </w:rPr>
      </w:pPr>
    </w:p>
    <w:p w14:paraId="3726797B" w14:textId="77777777" w:rsidR="00480FC0" w:rsidRPr="00270C71" w:rsidRDefault="00480FC0" w:rsidP="00480FC0">
      <w:pPr>
        <w:tabs>
          <w:tab w:val="left" w:pos="567"/>
          <w:tab w:val="right" w:pos="9639"/>
        </w:tabs>
        <w:jc w:val="both"/>
        <w:rPr>
          <w:rFonts w:ascii="Verdana" w:hAnsi="Verdana"/>
          <w:sz w:val="18"/>
          <w:szCs w:val="18"/>
        </w:rPr>
      </w:pPr>
    </w:p>
    <w:p w14:paraId="5A0F288B" w14:textId="77777777" w:rsidR="00480FC0" w:rsidRPr="00270C71" w:rsidRDefault="00480FC0" w:rsidP="00480FC0">
      <w:pPr>
        <w:tabs>
          <w:tab w:val="left" w:pos="567"/>
          <w:tab w:val="right" w:pos="9639"/>
        </w:tabs>
        <w:jc w:val="both"/>
        <w:rPr>
          <w:rFonts w:ascii="Verdana" w:hAnsi="Verdana"/>
          <w:sz w:val="18"/>
          <w:szCs w:val="18"/>
        </w:rPr>
      </w:pPr>
    </w:p>
    <w:p w14:paraId="12933F08" w14:textId="77777777" w:rsidR="00480FC0" w:rsidRPr="00270C71" w:rsidRDefault="00480FC0" w:rsidP="00480FC0">
      <w:pPr>
        <w:tabs>
          <w:tab w:val="left" w:pos="567"/>
          <w:tab w:val="left" w:pos="4536"/>
          <w:tab w:val="right" w:pos="9639"/>
        </w:tabs>
        <w:jc w:val="both"/>
        <w:rPr>
          <w:rFonts w:ascii="Verdana" w:hAnsi="Verdana"/>
          <w:sz w:val="18"/>
          <w:szCs w:val="18"/>
        </w:rPr>
      </w:pPr>
      <w:r w:rsidRPr="00270C71">
        <w:rPr>
          <w:rFonts w:ascii="Verdana" w:hAnsi="Verdana"/>
          <w:sz w:val="18"/>
          <w:szCs w:val="18"/>
        </w:rPr>
        <w:tab/>
      </w:r>
      <w:r w:rsidRPr="00270C71">
        <w:rPr>
          <w:rFonts w:ascii="Verdana" w:hAnsi="Verdana"/>
          <w:sz w:val="18"/>
          <w:szCs w:val="18"/>
        </w:rPr>
        <w:tab/>
        <w:t>A ……………………………….., le ………………………………</w:t>
      </w:r>
    </w:p>
    <w:p w14:paraId="35E5C3EA" w14:textId="77777777" w:rsidR="00480FC0" w:rsidRPr="00270C71" w:rsidRDefault="00480FC0" w:rsidP="00480FC0">
      <w:pPr>
        <w:tabs>
          <w:tab w:val="left" w:pos="567"/>
          <w:tab w:val="left" w:pos="4536"/>
          <w:tab w:val="right" w:pos="9639"/>
        </w:tabs>
        <w:jc w:val="both"/>
        <w:rPr>
          <w:rFonts w:ascii="Verdana" w:hAnsi="Verdana"/>
          <w:sz w:val="18"/>
          <w:szCs w:val="18"/>
        </w:rPr>
      </w:pPr>
    </w:p>
    <w:p w14:paraId="4A99AFB7" w14:textId="77777777" w:rsidR="00480FC0" w:rsidRPr="00270C71" w:rsidRDefault="00480FC0" w:rsidP="00480FC0">
      <w:pPr>
        <w:tabs>
          <w:tab w:val="left" w:pos="567"/>
          <w:tab w:val="left" w:pos="4536"/>
          <w:tab w:val="right" w:pos="9639"/>
        </w:tabs>
        <w:jc w:val="both"/>
        <w:rPr>
          <w:rFonts w:ascii="Verdana" w:hAnsi="Verdana"/>
          <w:sz w:val="18"/>
          <w:szCs w:val="18"/>
        </w:rPr>
      </w:pPr>
      <w:r w:rsidRPr="00270C71">
        <w:rPr>
          <w:rFonts w:ascii="Verdana" w:hAnsi="Verdana"/>
          <w:sz w:val="18"/>
          <w:szCs w:val="18"/>
        </w:rPr>
        <w:tab/>
      </w:r>
      <w:r w:rsidRPr="00270C71">
        <w:rPr>
          <w:rFonts w:ascii="Verdana" w:hAnsi="Verdana"/>
          <w:sz w:val="18"/>
          <w:szCs w:val="18"/>
        </w:rPr>
        <w:tab/>
      </w:r>
    </w:p>
    <w:p w14:paraId="04F6D2CE" w14:textId="77777777" w:rsidR="00480FC0" w:rsidRPr="00270C71" w:rsidRDefault="00480FC0" w:rsidP="00480FC0">
      <w:pPr>
        <w:tabs>
          <w:tab w:val="left" w:pos="567"/>
          <w:tab w:val="left" w:pos="4536"/>
          <w:tab w:val="right" w:pos="9639"/>
        </w:tabs>
        <w:jc w:val="both"/>
        <w:rPr>
          <w:rFonts w:ascii="Verdana" w:hAnsi="Verdana"/>
          <w:sz w:val="18"/>
          <w:szCs w:val="18"/>
        </w:rPr>
      </w:pPr>
      <w:r w:rsidRPr="00270C71">
        <w:rPr>
          <w:rFonts w:ascii="Verdana" w:hAnsi="Verdana"/>
          <w:sz w:val="18"/>
          <w:szCs w:val="18"/>
        </w:rPr>
        <w:tab/>
      </w:r>
      <w:r w:rsidRPr="00270C71">
        <w:rPr>
          <w:rFonts w:ascii="Verdana" w:hAnsi="Verdana"/>
          <w:sz w:val="18"/>
          <w:szCs w:val="18"/>
        </w:rPr>
        <w:tab/>
        <w:t>Signature et cachet du titulaire</w:t>
      </w:r>
    </w:p>
    <w:p w14:paraId="0C01DBB7" w14:textId="77777777" w:rsidR="00480FC0" w:rsidRPr="00270C71" w:rsidRDefault="00480FC0" w:rsidP="00480FC0">
      <w:pPr>
        <w:widowControl w:val="0"/>
        <w:autoSpaceDE w:val="0"/>
        <w:autoSpaceDN w:val="0"/>
        <w:adjustRightInd w:val="0"/>
        <w:spacing w:after="60"/>
        <w:rPr>
          <w:rFonts w:cs="Arial"/>
        </w:rPr>
      </w:pPr>
    </w:p>
    <w:p w14:paraId="3E56BBC5" w14:textId="77777777" w:rsidR="00480FC0" w:rsidRPr="00270C71" w:rsidRDefault="00480FC0" w:rsidP="00480FC0">
      <w:pPr>
        <w:pStyle w:val="05ARTICLENiv1-Texte"/>
      </w:pPr>
    </w:p>
    <w:p w14:paraId="206E4890" w14:textId="77777777" w:rsidR="00480FC0" w:rsidRPr="00270C71" w:rsidRDefault="00480FC0" w:rsidP="00480FC0">
      <w:pPr>
        <w:pStyle w:val="05ARTICLENiv1-Texte"/>
      </w:pPr>
    </w:p>
    <w:p w14:paraId="01A73B5A"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2BC9BA05"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2F823DB3"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217C3476"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F56DE65"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D43B0DD"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38BFFBC3"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3333A7AC"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762A7E5D"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5E01DBDA"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38378A1E"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477A1E7"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0906F54"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4A25FB56"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2EB5E812"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1CBD4177"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bookmarkEnd w:id="4"/>
    <w:bookmarkEnd w:id="169"/>
    <w:bookmarkEnd w:id="170"/>
    <w:bookmarkEnd w:id="171"/>
    <w:bookmarkEnd w:id="172"/>
    <w:bookmarkEnd w:id="173"/>
    <w:p w14:paraId="745D2DCA" w14:textId="77777777" w:rsidR="00480FC0" w:rsidRPr="00270C71" w:rsidRDefault="00480FC0"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sectPr w:rsidR="00480FC0" w:rsidRPr="00270C71" w:rsidSect="00604D19">
      <w:footerReference w:type="default" r:id="rId9"/>
      <w:pgSz w:w="11906" w:h="16838"/>
      <w:pgMar w:top="1134" w:right="1134" w:bottom="1259" w:left="1134" w:header="425" w:footer="3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87A0D" w14:textId="77777777" w:rsidR="00A83505" w:rsidRDefault="00A83505" w:rsidP="008073CB">
      <w:r>
        <w:separator/>
      </w:r>
    </w:p>
  </w:endnote>
  <w:endnote w:type="continuationSeparator" w:id="0">
    <w:p w14:paraId="7BA96E3C" w14:textId="77777777" w:rsidR="00A83505" w:rsidRDefault="00A83505"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 MS"/>
    <w:panose1 w:val="020B0603020202020204"/>
    <w:charset w:val="00"/>
    <w:family w:val="swiss"/>
    <w:pitch w:val="variable"/>
    <w:sig w:usb0="00000687" w:usb1="00000000" w:usb2="00000000" w:usb3="00000000" w:csb0="0000009F" w:csb1="00000000"/>
  </w:font>
  <w:font w:name="Palatino">
    <w:altName w:val="﷽﷽﷽﷽﷽﷽﷽﷽"/>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NeueLTStd-Cn">
    <w:altName w:val="Arial"/>
    <w:panose1 w:val="00000000000000000000"/>
    <w:charset w:val="00"/>
    <w:family w:val="swiss"/>
    <w:notTrueType/>
    <w:pitch w:val="default"/>
    <w:sig w:usb0="00000003" w:usb1="00000000" w:usb2="00000000" w:usb3="00000000" w:csb0="00000001" w:csb1="00000000"/>
  </w:font>
  <w:font w:name="a">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C5325" w14:textId="77777777" w:rsidR="005055FA" w:rsidRDefault="005055FA" w:rsidP="00F80535">
    <w:pPr>
      <w:pStyle w:val="10PIEDDEPAGE"/>
      <w:tabs>
        <w:tab w:val="clear" w:pos="4820"/>
        <w:tab w:val="center" w:pos="4320"/>
      </w:tabs>
      <w:spacing w:before="0" w:after="0"/>
      <w:jc w:val="center"/>
    </w:pPr>
  </w:p>
  <w:p w14:paraId="791FE392" w14:textId="77777777" w:rsidR="00426863" w:rsidRDefault="00426863" w:rsidP="00426863">
    <w:pPr>
      <w:pStyle w:val="05ARTICLENiv1-Texte"/>
      <w:pBdr>
        <w:top w:val="single" w:sz="4" w:space="1" w:color="auto"/>
      </w:pBdr>
      <w:spacing w:after="0"/>
      <w:jc w:val="center"/>
      <w:rPr>
        <w:b/>
        <w:sz w:val="18"/>
        <w:szCs w:val="18"/>
      </w:rPr>
    </w:pPr>
    <w:r w:rsidRPr="00426863">
      <w:rPr>
        <w:b/>
        <w:sz w:val="18"/>
        <w:szCs w:val="18"/>
      </w:rPr>
      <w:t xml:space="preserve">Marché de travaux pour la transformation de l’ancienne trésorerie de Draguignan en résidence intérgénérationnelle de 15 logements et 1 commerce sur les parcelles AS32 + AS236 – </w:t>
    </w:r>
  </w:p>
  <w:p w14:paraId="2E2237C6" w14:textId="732BF9ED" w:rsidR="00426863" w:rsidRPr="00426863" w:rsidRDefault="00426863" w:rsidP="00426863">
    <w:pPr>
      <w:pStyle w:val="05ARTICLENiv1-Texte"/>
      <w:pBdr>
        <w:top w:val="single" w:sz="4" w:space="1" w:color="auto"/>
      </w:pBdr>
      <w:spacing w:after="0"/>
      <w:jc w:val="center"/>
      <w:rPr>
        <w:b/>
        <w:sz w:val="18"/>
        <w:szCs w:val="18"/>
      </w:rPr>
    </w:pPr>
    <w:r w:rsidRPr="00426863">
      <w:rPr>
        <w:b/>
        <w:sz w:val="18"/>
        <w:szCs w:val="18"/>
      </w:rPr>
      <w:t>37 Boulevard de la liberté – 83300 Draguignan</w:t>
    </w:r>
  </w:p>
  <w:p w14:paraId="22331808" w14:textId="29678D23" w:rsidR="005055FA" w:rsidRDefault="005055FA" w:rsidP="00F80535">
    <w:pPr>
      <w:pStyle w:val="10PIEDDEPAGE"/>
      <w:tabs>
        <w:tab w:val="clear" w:pos="4820"/>
        <w:tab w:val="center" w:pos="4320"/>
      </w:tabs>
      <w:spacing w:before="0" w:after="0"/>
      <w:jc w:val="center"/>
    </w:pPr>
  </w:p>
  <w:p w14:paraId="06420502" w14:textId="28163BA2" w:rsidR="005055FA" w:rsidRDefault="005055FA" w:rsidP="00F80535">
    <w:pPr>
      <w:pStyle w:val="10PIEDDEPAGE"/>
      <w:tabs>
        <w:tab w:val="clear" w:pos="4820"/>
        <w:tab w:val="center" w:pos="4320"/>
      </w:tabs>
      <w:spacing w:before="0" w:after="0"/>
      <w:jc w:val="center"/>
    </w:pPr>
    <w:r>
      <w:t>AE et CCAP</w:t>
    </w:r>
  </w:p>
  <w:p w14:paraId="4AF99917" w14:textId="4675F9FA" w:rsidR="005055FA" w:rsidRPr="005203AA" w:rsidRDefault="00423EF8" w:rsidP="00610EE2">
    <w:pPr>
      <w:pStyle w:val="10PIEDDEPAGE"/>
    </w:pPr>
    <w:r>
      <w:t xml:space="preserve">Octobre </w:t>
    </w:r>
    <w:r w:rsidR="005138E7">
      <w:t>2025</w:t>
    </w:r>
    <w:r w:rsidR="00DF396F">
      <w:t xml:space="preserve"> </w:t>
    </w:r>
    <w:r w:rsidR="005055FA">
      <w:t xml:space="preserve"> </w:t>
    </w:r>
    <w:r w:rsidR="005055FA">
      <w:tab/>
    </w:r>
    <w:r w:rsidR="005055FA">
      <w:tab/>
    </w:r>
    <w:r w:rsidR="005055FA">
      <w:rPr>
        <w:rStyle w:val="Numrodepage"/>
        <w:b w:val="0"/>
        <w:noProof w:val="0"/>
        <w:spacing w:val="-6"/>
      </w:rPr>
      <w:fldChar w:fldCharType="begin"/>
    </w:r>
    <w:r w:rsidR="005055FA">
      <w:rPr>
        <w:rStyle w:val="Numrodepage"/>
        <w:b w:val="0"/>
        <w:noProof w:val="0"/>
        <w:spacing w:val="-6"/>
      </w:rPr>
      <w:instrText xml:space="preserve"> PAGE </w:instrText>
    </w:r>
    <w:r w:rsidR="005055FA">
      <w:rPr>
        <w:rStyle w:val="Numrodepage"/>
        <w:b w:val="0"/>
        <w:noProof w:val="0"/>
        <w:spacing w:val="-6"/>
      </w:rPr>
      <w:fldChar w:fldCharType="separate"/>
    </w:r>
    <w:r w:rsidR="004D1D6B">
      <w:rPr>
        <w:rStyle w:val="Numrodepage"/>
        <w:b w:val="0"/>
        <w:spacing w:val="-6"/>
      </w:rPr>
      <w:t>37</w:t>
    </w:r>
    <w:r w:rsidR="005055FA">
      <w:rPr>
        <w:rStyle w:val="Numrodepage"/>
        <w:b w:val="0"/>
        <w:noProof w:val="0"/>
        <w:spacing w:val="-6"/>
      </w:rPr>
      <w:fldChar w:fldCharType="end"/>
    </w:r>
    <w:r w:rsidR="005055FA">
      <w:rPr>
        <w:rStyle w:val="Numrodepage"/>
        <w:b w:val="0"/>
        <w:noProof w:val="0"/>
        <w:spacing w:val="-6"/>
      </w:rPr>
      <w:t>/</w:t>
    </w:r>
    <w:r w:rsidR="005055FA">
      <w:rPr>
        <w:rStyle w:val="Numrodepage"/>
        <w:b w:val="0"/>
        <w:noProof w:val="0"/>
        <w:spacing w:val="-6"/>
      </w:rPr>
      <w:fldChar w:fldCharType="begin"/>
    </w:r>
    <w:r w:rsidR="005055FA">
      <w:rPr>
        <w:rStyle w:val="Numrodepage"/>
        <w:b w:val="0"/>
        <w:noProof w:val="0"/>
        <w:spacing w:val="-6"/>
      </w:rPr>
      <w:instrText xml:space="preserve"> NUMPAGES </w:instrText>
    </w:r>
    <w:r w:rsidR="005055FA">
      <w:rPr>
        <w:rStyle w:val="Numrodepage"/>
        <w:b w:val="0"/>
        <w:noProof w:val="0"/>
        <w:spacing w:val="-6"/>
      </w:rPr>
      <w:fldChar w:fldCharType="separate"/>
    </w:r>
    <w:r w:rsidR="004D1D6B">
      <w:rPr>
        <w:rStyle w:val="Numrodepage"/>
        <w:b w:val="0"/>
        <w:spacing w:val="-6"/>
      </w:rPr>
      <w:t>37</w:t>
    </w:r>
    <w:r w:rsidR="005055FA">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3F689" w14:textId="77777777" w:rsidR="00A83505" w:rsidRDefault="00A83505" w:rsidP="008073CB">
      <w:r>
        <w:separator/>
      </w:r>
    </w:p>
  </w:footnote>
  <w:footnote w:type="continuationSeparator" w:id="0">
    <w:p w14:paraId="440A5516" w14:textId="77777777" w:rsidR="00A83505" w:rsidRDefault="00A83505" w:rsidP="0080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DA09EB"/>
    <w:multiLevelType w:val="hybridMultilevel"/>
    <w:tmpl w:val="4E1750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442105"/>
    <w:multiLevelType w:val="hybridMultilevel"/>
    <w:tmpl w:val="D15E94DE"/>
    <w:lvl w:ilvl="0" w:tplc="040C000B">
      <w:start w:val="1"/>
      <w:numFmt w:val="bullet"/>
      <w:lvlText w:val=""/>
      <w:lvlJc w:val="left"/>
      <w:pPr>
        <w:tabs>
          <w:tab w:val="num" w:pos="720"/>
        </w:tabs>
        <w:ind w:left="720" w:hanging="360"/>
      </w:pPr>
      <w:rPr>
        <w:rFonts w:ascii="Wingdings" w:hAnsi="Wingdings" w:hint="default"/>
        <w:b w:val="0"/>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A4627"/>
    <w:multiLevelType w:val="hybridMultilevel"/>
    <w:tmpl w:val="86F866F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D4C0273"/>
    <w:multiLevelType w:val="hybridMultilevel"/>
    <w:tmpl w:val="DBC4A1A4"/>
    <w:lvl w:ilvl="0" w:tplc="579668D2">
      <w:start w:val="3"/>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25512"/>
    <w:multiLevelType w:val="hybridMultilevel"/>
    <w:tmpl w:val="F5A68474"/>
    <w:lvl w:ilvl="0" w:tplc="579668D2">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DE7687"/>
    <w:multiLevelType w:val="hybridMultilevel"/>
    <w:tmpl w:val="CEEE1A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E22978"/>
    <w:multiLevelType w:val="hybridMultilevel"/>
    <w:tmpl w:val="1A766C70"/>
    <w:lvl w:ilvl="0" w:tplc="5F548C48">
      <w:start w:val="1"/>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935314C"/>
    <w:multiLevelType w:val="multilevel"/>
    <w:tmpl w:val="FCE0DDAE"/>
    <w:lvl w:ilvl="0">
      <w:start w:val="7"/>
      <w:numFmt w:val="decimal"/>
      <w:lvlText w:val="%1"/>
      <w:lvlJc w:val="left"/>
      <w:pPr>
        <w:ind w:left="480" w:hanging="480"/>
      </w:pPr>
      <w:rPr>
        <w:rFonts w:hint="default"/>
        <w:b w:val="0"/>
      </w:rPr>
    </w:lvl>
    <w:lvl w:ilvl="1">
      <w:start w:val="4"/>
      <w:numFmt w:val="decimal"/>
      <w:lvlText w:val="%1.%2"/>
      <w:lvlJc w:val="left"/>
      <w:pPr>
        <w:ind w:left="835" w:hanging="480"/>
      </w:pPr>
      <w:rPr>
        <w:rFonts w:hint="default"/>
        <w:b w:val="0"/>
      </w:rPr>
    </w:lvl>
    <w:lvl w:ilvl="2">
      <w:start w:val="3"/>
      <w:numFmt w:val="decimal"/>
      <w:lvlText w:val="%1.%2.%3"/>
      <w:lvlJc w:val="left"/>
      <w:pPr>
        <w:ind w:left="1288" w:hanging="720"/>
      </w:pPr>
      <w:rPr>
        <w:rFonts w:hint="default"/>
        <w:b w:val="0"/>
      </w:rPr>
    </w:lvl>
    <w:lvl w:ilvl="3">
      <w:start w:val="1"/>
      <w:numFmt w:val="decimal"/>
      <w:lvlText w:val="%1.%2.%3.%4"/>
      <w:lvlJc w:val="left"/>
      <w:pPr>
        <w:ind w:left="1785" w:hanging="720"/>
      </w:pPr>
      <w:rPr>
        <w:rFonts w:hint="default"/>
        <w:b w:val="0"/>
      </w:rPr>
    </w:lvl>
    <w:lvl w:ilvl="4">
      <w:start w:val="1"/>
      <w:numFmt w:val="decimal"/>
      <w:lvlText w:val="%1.%2.%3.%4.%5"/>
      <w:lvlJc w:val="left"/>
      <w:pPr>
        <w:ind w:left="2500" w:hanging="1080"/>
      </w:pPr>
      <w:rPr>
        <w:rFonts w:hint="default"/>
        <w:b w:val="0"/>
      </w:rPr>
    </w:lvl>
    <w:lvl w:ilvl="5">
      <w:start w:val="1"/>
      <w:numFmt w:val="decimal"/>
      <w:lvlText w:val="%1.%2.%3.%4.%5.%6"/>
      <w:lvlJc w:val="left"/>
      <w:pPr>
        <w:ind w:left="2855" w:hanging="1080"/>
      </w:pPr>
      <w:rPr>
        <w:rFonts w:hint="default"/>
        <w:b w:val="0"/>
      </w:rPr>
    </w:lvl>
    <w:lvl w:ilvl="6">
      <w:start w:val="1"/>
      <w:numFmt w:val="decimal"/>
      <w:lvlText w:val="%1.%2.%3.%4.%5.%6.%7"/>
      <w:lvlJc w:val="left"/>
      <w:pPr>
        <w:ind w:left="3570" w:hanging="1440"/>
      </w:pPr>
      <w:rPr>
        <w:rFonts w:hint="default"/>
        <w:b w:val="0"/>
      </w:rPr>
    </w:lvl>
    <w:lvl w:ilvl="7">
      <w:start w:val="1"/>
      <w:numFmt w:val="decimal"/>
      <w:lvlText w:val="%1.%2.%3.%4.%5.%6.%7.%8"/>
      <w:lvlJc w:val="left"/>
      <w:pPr>
        <w:ind w:left="3925" w:hanging="1440"/>
      </w:pPr>
      <w:rPr>
        <w:rFonts w:hint="default"/>
        <w:b w:val="0"/>
      </w:rPr>
    </w:lvl>
    <w:lvl w:ilvl="8">
      <w:start w:val="1"/>
      <w:numFmt w:val="decimal"/>
      <w:lvlText w:val="%1.%2.%3.%4.%5.%6.%7.%8.%9"/>
      <w:lvlJc w:val="left"/>
      <w:pPr>
        <w:ind w:left="4640" w:hanging="1800"/>
      </w:pPr>
      <w:rPr>
        <w:rFonts w:hint="default"/>
        <w:b w:val="0"/>
      </w:rPr>
    </w:lvl>
  </w:abstractNum>
  <w:abstractNum w:abstractNumId="14" w15:restartNumberingAfterBreak="0">
    <w:nsid w:val="49A80657"/>
    <w:multiLevelType w:val="hybridMultilevel"/>
    <w:tmpl w:val="D13439A4"/>
    <w:lvl w:ilvl="0" w:tplc="579668D2">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8E3CCE"/>
    <w:multiLevelType w:val="hybridMultilevel"/>
    <w:tmpl w:val="D51C4CB0"/>
    <w:lvl w:ilvl="0" w:tplc="DF40233A">
      <w:start w:val="1"/>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4719C1"/>
    <w:multiLevelType w:val="hybridMultilevel"/>
    <w:tmpl w:val="20D26B02"/>
    <w:lvl w:ilvl="0" w:tplc="FFFFFFFF">
      <w:start w:val="3"/>
      <w:numFmt w:val="bullet"/>
      <w:lvlText w:val="-"/>
      <w:lvlJc w:val="left"/>
      <w:pPr>
        <w:tabs>
          <w:tab w:val="num" w:pos="360"/>
        </w:tabs>
        <w:ind w:left="360" w:hanging="360"/>
      </w:pPr>
      <w:rPr>
        <w:rFonts w:ascii="Verdana" w:eastAsia="Times New Roman" w:hAnsi="Verdana"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DD57267"/>
    <w:multiLevelType w:val="multilevel"/>
    <w:tmpl w:val="DC4A98D4"/>
    <w:lvl w:ilvl="0">
      <w:start w:val="1"/>
      <w:numFmt w:val="decimal"/>
      <w:pStyle w:val="04ARTICLE-Titre"/>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0B30760"/>
    <w:multiLevelType w:val="hybridMultilevel"/>
    <w:tmpl w:val="D006EAE8"/>
    <w:lvl w:ilvl="0" w:tplc="FFFFFFFF">
      <w:start w:val="9"/>
      <w:numFmt w:val="bullet"/>
      <w:lvlText w:val=""/>
      <w:lvlJc w:val="left"/>
      <w:pPr>
        <w:tabs>
          <w:tab w:val="num" w:pos="860"/>
        </w:tabs>
        <w:ind w:left="860" w:hanging="360"/>
      </w:pPr>
      <w:rPr>
        <w:rFonts w:ascii="Wingdings" w:eastAsia="Times New Roman" w:hAnsi="Wingdings" w:cs="Times New Roman" w:hint="default"/>
      </w:rPr>
    </w:lvl>
    <w:lvl w:ilvl="1" w:tplc="FFFFFFFF" w:tentative="1">
      <w:start w:val="1"/>
      <w:numFmt w:val="bullet"/>
      <w:lvlText w:val="o"/>
      <w:lvlJc w:val="left"/>
      <w:pPr>
        <w:tabs>
          <w:tab w:val="num" w:pos="1580"/>
        </w:tabs>
        <w:ind w:left="1580" w:hanging="360"/>
      </w:pPr>
      <w:rPr>
        <w:rFonts w:ascii="Courier New" w:hAnsi="Courier New" w:cs="Courier New" w:hint="default"/>
      </w:rPr>
    </w:lvl>
    <w:lvl w:ilvl="2" w:tplc="FFFFFFFF" w:tentative="1">
      <w:start w:val="1"/>
      <w:numFmt w:val="bullet"/>
      <w:lvlText w:val=""/>
      <w:lvlJc w:val="left"/>
      <w:pPr>
        <w:tabs>
          <w:tab w:val="num" w:pos="2300"/>
        </w:tabs>
        <w:ind w:left="2300" w:hanging="360"/>
      </w:pPr>
      <w:rPr>
        <w:rFonts w:ascii="Wingdings" w:hAnsi="Wingdings" w:hint="default"/>
      </w:rPr>
    </w:lvl>
    <w:lvl w:ilvl="3" w:tplc="FFFFFFFF" w:tentative="1">
      <w:start w:val="1"/>
      <w:numFmt w:val="bullet"/>
      <w:lvlText w:val=""/>
      <w:lvlJc w:val="left"/>
      <w:pPr>
        <w:tabs>
          <w:tab w:val="num" w:pos="3020"/>
        </w:tabs>
        <w:ind w:left="3020" w:hanging="360"/>
      </w:pPr>
      <w:rPr>
        <w:rFonts w:ascii="Symbol" w:hAnsi="Symbol" w:hint="default"/>
      </w:rPr>
    </w:lvl>
    <w:lvl w:ilvl="4" w:tplc="FFFFFFFF" w:tentative="1">
      <w:start w:val="1"/>
      <w:numFmt w:val="bullet"/>
      <w:lvlText w:val="o"/>
      <w:lvlJc w:val="left"/>
      <w:pPr>
        <w:tabs>
          <w:tab w:val="num" w:pos="3740"/>
        </w:tabs>
        <w:ind w:left="3740" w:hanging="360"/>
      </w:pPr>
      <w:rPr>
        <w:rFonts w:ascii="Courier New" w:hAnsi="Courier New" w:cs="Courier New" w:hint="default"/>
      </w:rPr>
    </w:lvl>
    <w:lvl w:ilvl="5" w:tplc="FFFFFFFF" w:tentative="1">
      <w:start w:val="1"/>
      <w:numFmt w:val="bullet"/>
      <w:lvlText w:val=""/>
      <w:lvlJc w:val="left"/>
      <w:pPr>
        <w:tabs>
          <w:tab w:val="num" w:pos="4460"/>
        </w:tabs>
        <w:ind w:left="4460" w:hanging="360"/>
      </w:pPr>
      <w:rPr>
        <w:rFonts w:ascii="Wingdings" w:hAnsi="Wingdings" w:hint="default"/>
      </w:rPr>
    </w:lvl>
    <w:lvl w:ilvl="6" w:tplc="FFFFFFFF" w:tentative="1">
      <w:start w:val="1"/>
      <w:numFmt w:val="bullet"/>
      <w:lvlText w:val=""/>
      <w:lvlJc w:val="left"/>
      <w:pPr>
        <w:tabs>
          <w:tab w:val="num" w:pos="5180"/>
        </w:tabs>
        <w:ind w:left="5180" w:hanging="360"/>
      </w:pPr>
      <w:rPr>
        <w:rFonts w:ascii="Symbol" w:hAnsi="Symbol" w:hint="default"/>
      </w:rPr>
    </w:lvl>
    <w:lvl w:ilvl="7" w:tplc="FFFFFFFF" w:tentative="1">
      <w:start w:val="1"/>
      <w:numFmt w:val="bullet"/>
      <w:lvlText w:val="o"/>
      <w:lvlJc w:val="left"/>
      <w:pPr>
        <w:tabs>
          <w:tab w:val="num" w:pos="5900"/>
        </w:tabs>
        <w:ind w:left="5900" w:hanging="360"/>
      </w:pPr>
      <w:rPr>
        <w:rFonts w:ascii="Courier New" w:hAnsi="Courier New" w:cs="Courier New" w:hint="default"/>
      </w:rPr>
    </w:lvl>
    <w:lvl w:ilvl="8" w:tplc="FFFFFFFF" w:tentative="1">
      <w:start w:val="1"/>
      <w:numFmt w:val="bullet"/>
      <w:lvlText w:val=""/>
      <w:lvlJc w:val="left"/>
      <w:pPr>
        <w:tabs>
          <w:tab w:val="num" w:pos="6620"/>
        </w:tabs>
        <w:ind w:left="6620" w:hanging="360"/>
      </w:pPr>
      <w:rPr>
        <w:rFonts w:ascii="Wingdings" w:hAnsi="Wingdings" w:hint="default"/>
      </w:rPr>
    </w:lvl>
  </w:abstractNum>
  <w:abstractNum w:abstractNumId="20" w15:restartNumberingAfterBreak="0">
    <w:nsid w:val="61E97532"/>
    <w:multiLevelType w:val="hybridMultilevel"/>
    <w:tmpl w:val="7BEEFFB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DC31C04"/>
    <w:multiLevelType w:val="hybridMultilevel"/>
    <w:tmpl w:val="E6D65A8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44804118">
    <w:abstractNumId w:val="1"/>
  </w:num>
  <w:num w:numId="2" w16cid:durableId="1145780017">
    <w:abstractNumId w:val="21"/>
  </w:num>
  <w:num w:numId="3" w16cid:durableId="1769305792">
    <w:abstractNumId w:val="12"/>
  </w:num>
  <w:num w:numId="4" w16cid:durableId="215556371">
    <w:abstractNumId w:val="25"/>
  </w:num>
  <w:num w:numId="5" w16cid:durableId="698895048">
    <w:abstractNumId w:val="26"/>
  </w:num>
  <w:num w:numId="6" w16cid:durableId="787701024">
    <w:abstractNumId w:val="16"/>
  </w:num>
  <w:num w:numId="7" w16cid:durableId="2056078419">
    <w:abstractNumId w:val="29"/>
  </w:num>
  <w:num w:numId="8" w16cid:durableId="442505920">
    <w:abstractNumId w:val="4"/>
  </w:num>
  <w:num w:numId="9" w16cid:durableId="256914180">
    <w:abstractNumId w:val="23"/>
  </w:num>
  <w:num w:numId="10" w16cid:durableId="1648431685">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451558976">
    <w:abstractNumId w:val="30"/>
  </w:num>
  <w:num w:numId="12" w16cid:durableId="931814951">
    <w:abstractNumId w:val="24"/>
  </w:num>
  <w:num w:numId="13" w16cid:durableId="1985505108">
    <w:abstractNumId w:val="7"/>
  </w:num>
  <w:num w:numId="14" w16cid:durableId="212280260">
    <w:abstractNumId w:val="19"/>
  </w:num>
  <w:num w:numId="15" w16cid:durableId="1729263421">
    <w:abstractNumId w:val="17"/>
  </w:num>
  <w:num w:numId="16" w16cid:durableId="1331442496">
    <w:abstractNumId w:val="11"/>
  </w:num>
  <w:num w:numId="17" w16cid:durableId="1787387811">
    <w:abstractNumId w:val="32"/>
  </w:num>
  <w:num w:numId="18" w16cid:durableId="949429826">
    <w:abstractNumId w:val="31"/>
  </w:num>
  <w:num w:numId="19" w16cid:durableId="279608028">
    <w:abstractNumId w:val="15"/>
  </w:num>
  <w:num w:numId="20" w16cid:durableId="64030444">
    <w:abstractNumId w:val="8"/>
  </w:num>
  <w:num w:numId="21" w16cid:durableId="456725811">
    <w:abstractNumId w:val="6"/>
  </w:num>
  <w:num w:numId="22" w16cid:durableId="2024933517">
    <w:abstractNumId w:val="14"/>
  </w:num>
  <w:num w:numId="23" w16cid:durableId="616063534">
    <w:abstractNumId w:val="28"/>
  </w:num>
  <w:num w:numId="24" w16cid:durableId="926579236">
    <w:abstractNumId w:val="0"/>
  </w:num>
  <w:num w:numId="25" w16cid:durableId="638611213">
    <w:abstractNumId w:val="3"/>
  </w:num>
  <w:num w:numId="26" w16cid:durableId="1679385058">
    <w:abstractNumId w:val="10"/>
  </w:num>
  <w:num w:numId="27" w16cid:durableId="2042775560">
    <w:abstractNumId w:val="27"/>
  </w:num>
  <w:num w:numId="28" w16cid:durableId="1624581576">
    <w:abstractNumId w:val="2"/>
  </w:num>
  <w:num w:numId="29" w16cid:durableId="1052459731">
    <w:abstractNumId w:val="18"/>
    <w:lvlOverride w:ilvl="0">
      <w:startOverride w:val="1"/>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0" w16cid:durableId="157965133">
    <w:abstractNumId w:val="18"/>
    <w:lvlOverride w:ilvl="0">
      <w:startOverride w:val="1"/>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1" w16cid:durableId="854004271">
    <w:abstractNumId w:val="13"/>
  </w:num>
  <w:num w:numId="32" w16cid:durableId="1445929428">
    <w:abstractNumId w:val="18"/>
    <w:lvlOverride w:ilvl="0">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220098972">
    <w:abstractNumId w:val="18"/>
    <w:lvlOverride w:ilvl="0">
      <w:startOverride w:val="1"/>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4" w16cid:durableId="704138069">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2138140180">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326903350">
    <w:abstractNumId w:val="18"/>
    <w:lvlOverride w:ilvl="0">
      <w:startOverride w:val="1"/>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7" w16cid:durableId="55052251">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1539974135">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16cid:durableId="453250415">
    <w:abstractNumId w:val="22"/>
  </w:num>
  <w:num w:numId="40" w16cid:durableId="474226151">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363554362">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197743999">
    <w:abstractNumId w:val="20"/>
  </w:num>
  <w:num w:numId="43" w16cid:durableId="184485114">
    <w:abstractNumId w:val="9"/>
  </w:num>
  <w:num w:numId="44" w16cid:durableId="2130395202">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1023289128">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16cid:durableId="748773304">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16cid:durableId="848522266">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16cid:durableId="705763663">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16cid:durableId="1928494759">
    <w:abstractNumId w:val="18"/>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F8A"/>
    <w:rsid w:val="00000BF9"/>
    <w:rsid w:val="00002346"/>
    <w:rsid w:val="00002445"/>
    <w:rsid w:val="00002572"/>
    <w:rsid w:val="0000268B"/>
    <w:rsid w:val="00002BB6"/>
    <w:rsid w:val="00003470"/>
    <w:rsid w:val="000037C6"/>
    <w:rsid w:val="00004DE4"/>
    <w:rsid w:val="0000558B"/>
    <w:rsid w:val="000062B1"/>
    <w:rsid w:val="00006416"/>
    <w:rsid w:val="000101D7"/>
    <w:rsid w:val="0001049E"/>
    <w:rsid w:val="000107BF"/>
    <w:rsid w:val="0001147D"/>
    <w:rsid w:val="000118AA"/>
    <w:rsid w:val="000121A9"/>
    <w:rsid w:val="00012419"/>
    <w:rsid w:val="0001316C"/>
    <w:rsid w:val="0001350C"/>
    <w:rsid w:val="00013552"/>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1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37A"/>
    <w:rsid w:val="00050542"/>
    <w:rsid w:val="00051DC8"/>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17C9"/>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3EED"/>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B660D"/>
    <w:rsid w:val="000C0398"/>
    <w:rsid w:val="000C07DF"/>
    <w:rsid w:val="000C0CD4"/>
    <w:rsid w:val="000C10E3"/>
    <w:rsid w:val="000C24DE"/>
    <w:rsid w:val="000C25E0"/>
    <w:rsid w:val="000C2ED7"/>
    <w:rsid w:val="000C3705"/>
    <w:rsid w:val="000C3B45"/>
    <w:rsid w:val="000C3D21"/>
    <w:rsid w:val="000C4D2F"/>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23D"/>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3B18"/>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444"/>
    <w:rsid w:val="001227C8"/>
    <w:rsid w:val="00122CAD"/>
    <w:rsid w:val="00122CFE"/>
    <w:rsid w:val="00123C54"/>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1E0E"/>
    <w:rsid w:val="001427AF"/>
    <w:rsid w:val="00142CE5"/>
    <w:rsid w:val="00143026"/>
    <w:rsid w:val="00143490"/>
    <w:rsid w:val="00143DF6"/>
    <w:rsid w:val="00143F9E"/>
    <w:rsid w:val="00144104"/>
    <w:rsid w:val="00144B5F"/>
    <w:rsid w:val="0014613B"/>
    <w:rsid w:val="0014634B"/>
    <w:rsid w:val="001475DE"/>
    <w:rsid w:val="00147857"/>
    <w:rsid w:val="00147A45"/>
    <w:rsid w:val="0015046B"/>
    <w:rsid w:val="0015089D"/>
    <w:rsid w:val="00151064"/>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1E8D"/>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0DD2"/>
    <w:rsid w:val="001A2DEF"/>
    <w:rsid w:val="001A35D6"/>
    <w:rsid w:val="001A36FA"/>
    <w:rsid w:val="001A4EC7"/>
    <w:rsid w:val="001A5302"/>
    <w:rsid w:val="001A5C25"/>
    <w:rsid w:val="001A63E8"/>
    <w:rsid w:val="001A640B"/>
    <w:rsid w:val="001A6481"/>
    <w:rsid w:val="001A65BE"/>
    <w:rsid w:val="001A7422"/>
    <w:rsid w:val="001A7840"/>
    <w:rsid w:val="001A7D4D"/>
    <w:rsid w:val="001A7FA6"/>
    <w:rsid w:val="001B03CB"/>
    <w:rsid w:val="001B0C47"/>
    <w:rsid w:val="001B138A"/>
    <w:rsid w:val="001B19FA"/>
    <w:rsid w:val="001B2D8E"/>
    <w:rsid w:val="001B336C"/>
    <w:rsid w:val="001B3DFC"/>
    <w:rsid w:val="001B3E7C"/>
    <w:rsid w:val="001B436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6CB4"/>
    <w:rsid w:val="001D7734"/>
    <w:rsid w:val="001E0770"/>
    <w:rsid w:val="001E23BD"/>
    <w:rsid w:val="001E25D1"/>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3D6A"/>
    <w:rsid w:val="001F4C00"/>
    <w:rsid w:val="001F5A68"/>
    <w:rsid w:val="001F5EB0"/>
    <w:rsid w:val="001F67D2"/>
    <w:rsid w:val="001F6957"/>
    <w:rsid w:val="001F7037"/>
    <w:rsid w:val="00200143"/>
    <w:rsid w:val="002007FD"/>
    <w:rsid w:val="002009BE"/>
    <w:rsid w:val="002025D3"/>
    <w:rsid w:val="00202F34"/>
    <w:rsid w:val="002030E3"/>
    <w:rsid w:val="0020424D"/>
    <w:rsid w:val="0020458D"/>
    <w:rsid w:val="0020458F"/>
    <w:rsid w:val="002046AE"/>
    <w:rsid w:val="00205AB1"/>
    <w:rsid w:val="00205AC5"/>
    <w:rsid w:val="00206214"/>
    <w:rsid w:val="002077E1"/>
    <w:rsid w:val="00210B13"/>
    <w:rsid w:val="00213551"/>
    <w:rsid w:val="002137B5"/>
    <w:rsid w:val="0021406B"/>
    <w:rsid w:val="00214ECE"/>
    <w:rsid w:val="00215396"/>
    <w:rsid w:val="00216E65"/>
    <w:rsid w:val="0021735C"/>
    <w:rsid w:val="00220BFE"/>
    <w:rsid w:val="0022128C"/>
    <w:rsid w:val="002215A0"/>
    <w:rsid w:val="0022239F"/>
    <w:rsid w:val="002223E5"/>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36C3"/>
    <w:rsid w:val="00254CD9"/>
    <w:rsid w:val="002559E0"/>
    <w:rsid w:val="002568D4"/>
    <w:rsid w:val="002568E2"/>
    <w:rsid w:val="00256CC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C71"/>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B8"/>
    <w:rsid w:val="002821F3"/>
    <w:rsid w:val="00282203"/>
    <w:rsid w:val="00282CC3"/>
    <w:rsid w:val="00282F13"/>
    <w:rsid w:val="002845BA"/>
    <w:rsid w:val="002852C8"/>
    <w:rsid w:val="00286D0B"/>
    <w:rsid w:val="00286F9E"/>
    <w:rsid w:val="00290460"/>
    <w:rsid w:val="00290E55"/>
    <w:rsid w:val="00292D41"/>
    <w:rsid w:val="002935BE"/>
    <w:rsid w:val="00293610"/>
    <w:rsid w:val="00293F7A"/>
    <w:rsid w:val="002942E0"/>
    <w:rsid w:val="00294B42"/>
    <w:rsid w:val="0029500B"/>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3194"/>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BB7"/>
    <w:rsid w:val="002E3BEE"/>
    <w:rsid w:val="002E4027"/>
    <w:rsid w:val="002E5163"/>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018"/>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4FF"/>
    <w:rsid w:val="0035155B"/>
    <w:rsid w:val="003522FC"/>
    <w:rsid w:val="003526FA"/>
    <w:rsid w:val="003533D3"/>
    <w:rsid w:val="003537DC"/>
    <w:rsid w:val="00353D53"/>
    <w:rsid w:val="003543A8"/>
    <w:rsid w:val="00354527"/>
    <w:rsid w:val="00354588"/>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57F"/>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00AB"/>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04D9"/>
    <w:rsid w:val="00391BB2"/>
    <w:rsid w:val="00391D4F"/>
    <w:rsid w:val="0039307A"/>
    <w:rsid w:val="00393942"/>
    <w:rsid w:val="0039404D"/>
    <w:rsid w:val="003944CC"/>
    <w:rsid w:val="003949F7"/>
    <w:rsid w:val="00394E39"/>
    <w:rsid w:val="003952EE"/>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3D0C"/>
    <w:rsid w:val="003A4354"/>
    <w:rsid w:val="003A4CBC"/>
    <w:rsid w:val="003A59D5"/>
    <w:rsid w:val="003A5A60"/>
    <w:rsid w:val="003A62E2"/>
    <w:rsid w:val="003A7B8A"/>
    <w:rsid w:val="003B00E9"/>
    <w:rsid w:val="003B0D7D"/>
    <w:rsid w:val="003B0FF4"/>
    <w:rsid w:val="003B133D"/>
    <w:rsid w:val="003B2AD1"/>
    <w:rsid w:val="003B2E56"/>
    <w:rsid w:val="003B31B0"/>
    <w:rsid w:val="003B49C3"/>
    <w:rsid w:val="003B4B40"/>
    <w:rsid w:val="003B4ED7"/>
    <w:rsid w:val="003B4EE6"/>
    <w:rsid w:val="003B56F0"/>
    <w:rsid w:val="003B5CFD"/>
    <w:rsid w:val="003B77A8"/>
    <w:rsid w:val="003C01B6"/>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0B5"/>
    <w:rsid w:val="003F12AB"/>
    <w:rsid w:val="003F1AF2"/>
    <w:rsid w:val="003F2253"/>
    <w:rsid w:val="003F2B44"/>
    <w:rsid w:val="003F2E57"/>
    <w:rsid w:val="003F343F"/>
    <w:rsid w:val="003F42BA"/>
    <w:rsid w:val="003F457E"/>
    <w:rsid w:val="003F5030"/>
    <w:rsid w:val="003F53D5"/>
    <w:rsid w:val="003F5615"/>
    <w:rsid w:val="003F6AA1"/>
    <w:rsid w:val="003F6BB2"/>
    <w:rsid w:val="003F6F06"/>
    <w:rsid w:val="003F78E7"/>
    <w:rsid w:val="003F7B61"/>
    <w:rsid w:val="003F7CFE"/>
    <w:rsid w:val="00402756"/>
    <w:rsid w:val="00402B07"/>
    <w:rsid w:val="00402BCB"/>
    <w:rsid w:val="00403D8A"/>
    <w:rsid w:val="004040C5"/>
    <w:rsid w:val="00405221"/>
    <w:rsid w:val="00405AC0"/>
    <w:rsid w:val="004060E6"/>
    <w:rsid w:val="00406137"/>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21BD7"/>
    <w:rsid w:val="00421F67"/>
    <w:rsid w:val="0042201A"/>
    <w:rsid w:val="00422FD7"/>
    <w:rsid w:val="00423B36"/>
    <w:rsid w:val="00423EF8"/>
    <w:rsid w:val="00424E2A"/>
    <w:rsid w:val="004254D5"/>
    <w:rsid w:val="004255E2"/>
    <w:rsid w:val="00426177"/>
    <w:rsid w:val="00426863"/>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44B"/>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0FC0"/>
    <w:rsid w:val="004818E1"/>
    <w:rsid w:val="00481C87"/>
    <w:rsid w:val="00482F9A"/>
    <w:rsid w:val="004830B7"/>
    <w:rsid w:val="004845C4"/>
    <w:rsid w:val="00484D4C"/>
    <w:rsid w:val="00484E6E"/>
    <w:rsid w:val="00485263"/>
    <w:rsid w:val="00485595"/>
    <w:rsid w:val="00486180"/>
    <w:rsid w:val="00486D0D"/>
    <w:rsid w:val="00487AF4"/>
    <w:rsid w:val="00487BD5"/>
    <w:rsid w:val="00487CE0"/>
    <w:rsid w:val="00487D02"/>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1D6B"/>
    <w:rsid w:val="004D403A"/>
    <w:rsid w:val="004D421B"/>
    <w:rsid w:val="004D5ABD"/>
    <w:rsid w:val="004D5B11"/>
    <w:rsid w:val="004D5E57"/>
    <w:rsid w:val="004D6524"/>
    <w:rsid w:val="004D7B65"/>
    <w:rsid w:val="004E0ADC"/>
    <w:rsid w:val="004E0DA3"/>
    <w:rsid w:val="004E0E2C"/>
    <w:rsid w:val="004E1B8D"/>
    <w:rsid w:val="004E2748"/>
    <w:rsid w:val="004E27FF"/>
    <w:rsid w:val="004E2D49"/>
    <w:rsid w:val="004E2DEC"/>
    <w:rsid w:val="004E3872"/>
    <w:rsid w:val="004E3914"/>
    <w:rsid w:val="004E4105"/>
    <w:rsid w:val="004E434E"/>
    <w:rsid w:val="004E4EA2"/>
    <w:rsid w:val="004E591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533"/>
    <w:rsid w:val="00501F7A"/>
    <w:rsid w:val="00502007"/>
    <w:rsid w:val="005031C4"/>
    <w:rsid w:val="00503301"/>
    <w:rsid w:val="00503476"/>
    <w:rsid w:val="005035F5"/>
    <w:rsid w:val="005046C0"/>
    <w:rsid w:val="005055FA"/>
    <w:rsid w:val="00505693"/>
    <w:rsid w:val="00507411"/>
    <w:rsid w:val="00507FDB"/>
    <w:rsid w:val="00510076"/>
    <w:rsid w:val="0051011C"/>
    <w:rsid w:val="00511AD1"/>
    <w:rsid w:val="00511CD8"/>
    <w:rsid w:val="005124E8"/>
    <w:rsid w:val="005138E7"/>
    <w:rsid w:val="0051462F"/>
    <w:rsid w:val="00514D1D"/>
    <w:rsid w:val="0051650F"/>
    <w:rsid w:val="00516D36"/>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456B"/>
    <w:rsid w:val="005450BE"/>
    <w:rsid w:val="0054566E"/>
    <w:rsid w:val="0054703B"/>
    <w:rsid w:val="005475CE"/>
    <w:rsid w:val="00547666"/>
    <w:rsid w:val="0055118E"/>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112C"/>
    <w:rsid w:val="0057139C"/>
    <w:rsid w:val="005721B1"/>
    <w:rsid w:val="00572AB2"/>
    <w:rsid w:val="00572E71"/>
    <w:rsid w:val="00574788"/>
    <w:rsid w:val="00574C36"/>
    <w:rsid w:val="005761D9"/>
    <w:rsid w:val="005762AC"/>
    <w:rsid w:val="00577148"/>
    <w:rsid w:val="005776C0"/>
    <w:rsid w:val="005777F2"/>
    <w:rsid w:val="0058085E"/>
    <w:rsid w:val="00580AB9"/>
    <w:rsid w:val="00580F27"/>
    <w:rsid w:val="005812FE"/>
    <w:rsid w:val="00581FDE"/>
    <w:rsid w:val="00582B63"/>
    <w:rsid w:val="00583443"/>
    <w:rsid w:val="005840D9"/>
    <w:rsid w:val="0058443B"/>
    <w:rsid w:val="00584DB2"/>
    <w:rsid w:val="00585F75"/>
    <w:rsid w:val="00585F9A"/>
    <w:rsid w:val="0058675E"/>
    <w:rsid w:val="0058705F"/>
    <w:rsid w:val="00591328"/>
    <w:rsid w:val="00591770"/>
    <w:rsid w:val="00591B71"/>
    <w:rsid w:val="00591F96"/>
    <w:rsid w:val="00592046"/>
    <w:rsid w:val="0059262C"/>
    <w:rsid w:val="00592D91"/>
    <w:rsid w:val="00593CA7"/>
    <w:rsid w:val="005942BB"/>
    <w:rsid w:val="005951B1"/>
    <w:rsid w:val="005953C8"/>
    <w:rsid w:val="00595562"/>
    <w:rsid w:val="005963F3"/>
    <w:rsid w:val="00596868"/>
    <w:rsid w:val="00597338"/>
    <w:rsid w:val="005973C8"/>
    <w:rsid w:val="005A00A5"/>
    <w:rsid w:val="005A05D1"/>
    <w:rsid w:val="005A0974"/>
    <w:rsid w:val="005A0CCF"/>
    <w:rsid w:val="005A1A4D"/>
    <w:rsid w:val="005A1F0C"/>
    <w:rsid w:val="005A20EF"/>
    <w:rsid w:val="005A29D1"/>
    <w:rsid w:val="005A30AA"/>
    <w:rsid w:val="005A355E"/>
    <w:rsid w:val="005A3E44"/>
    <w:rsid w:val="005A3F60"/>
    <w:rsid w:val="005A3FA4"/>
    <w:rsid w:val="005A4223"/>
    <w:rsid w:val="005A4A1A"/>
    <w:rsid w:val="005A6910"/>
    <w:rsid w:val="005A776A"/>
    <w:rsid w:val="005B04CA"/>
    <w:rsid w:val="005B120D"/>
    <w:rsid w:val="005B1727"/>
    <w:rsid w:val="005B1C1E"/>
    <w:rsid w:val="005B1D7E"/>
    <w:rsid w:val="005B2084"/>
    <w:rsid w:val="005B2E91"/>
    <w:rsid w:val="005B5B77"/>
    <w:rsid w:val="005B7145"/>
    <w:rsid w:val="005B74B1"/>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3F76"/>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538"/>
    <w:rsid w:val="005F4B06"/>
    <w:rsid w:val="005F57D4"/>
    <w:rsid w:val="005F6723"/>
    <w:rsid w:val="005F7093"/>
    <w:rsid w:val="006002E5"/>
    <w:rsid w:val="00601430"/>
    <w:rsid w:val="00602444"/>
    <w:rsid w:val="0060316C"/>
    <w:rsid w:val="00603E9C"/>
    <w:rsid w:val="006040EB"/>
    <w:rsid w:val="00604106"/>
    <w:rsid w:val="00604BD4"/>
    <w:rsid w:val="00604C42"/>
    <w:rsid w:val="00604D19"/>
    <w:rsid w:val="00605798"/>
    <w:rsid w:val="00605C3B"/>
    <w:rsid w:val="00605C6D"/>
    <w:rsid w:val="00605D4F"/>
    <w:rsid w:val="0060621F"/>
    <w:rsid w:val="00606691"/>
    <w:rsid w:val="00606EBD"/>
    <w:rsid w:val="006076B7"/>
    <w:rsid w:val="006100F5"/>
    <w:rsid w:val="00610CF8"/>
    <w:rsid w:val="00610EE2"/>
    <w:rsid w:val="00611015"/>
    <w:rsid w:val="00611458"/>
    <w:rsid w:val="00612290"/>
    <w:rsid w:val="00612EFC"/>
    <w:rsid w:val="006136DD"/>
    <w:rsid w:val="00613DFC"/>
    <w:rsid w:val="00614796"/>
    <w:rsid w:val="00614C96"/>
    <w:rsid w:val="00614CBD"/>
    <w:rsid w:val="006158DB"/>
    <w:rsid w:val="006159C4"/>
    <w:rsid w:val="00620782"/>
    <w:rsid w:val="00620F3A"/>
    <w:rsid w:val="00621EF6"/>
    <w:rsid w:val="006222D1"/>
    <w:rsid w:val="006226DE"/>
    <w:rsid w:val="00622895"/>
    <w:rsid w:val="00622B1B"/>
    <w:rsid w:val="00622C7F"/>
    <w:rsid w:val="00623361"/>
    <w:rsid w:val="00623955"/>
    <w:rsid w:val="00624550"/>
    <w:rsid w:val="00624839"/>
    <w:rsid w:val="00624B27"/>
    <w:rsid w:val="00624D1C"/>
    <w:rsid w:val="006260D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0609"/>
    <w:rsid w:val="00641443"/>
    <w:rsid w:val="00641A74"/>
    <w:rsid w:val="00642638"/>
    <w:rsid w:val="006427BE"/>
    <w:rsid w:val="006429DA"/>
    <w:rsid w:val="00643E6A"/>
    <w:rsid w:val="0064512F"/>
    <w:rsid w:val="006459CB"/>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35"/>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50A"/>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0F9C"/>
    <w:rsid w:val="00691536"/>
    <w:rsid w:val="00691826"/>
    <w:rsid w:val="00691A94"/>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7AE"/>
    <w:rsid w:val="006B68E8"/>
    <w:rsid w:val="006B6AE8"/>
    <w:rsid w:val="006B6ED4"/>
    <w:rsid w:val="006B7AF2"/>
    <w:rsid w:val="006C100A"/>
    <w:rsid w:val="006C129A"/>
    <w:rsid w:val="006C142D"/>
    <w:rsid w:val="006C15AC"/>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2E71"/>
    <w:rsid w:val="006D417A"/>
    <w:rsid w:val="006D4A7D"/>
    <w:rsid w:val="006D507E"/>
    <w:rsid w:val="006D52D8"/>
    <w:rsid w:val="006D6076"/>
    <w:rsid w:val="006D607B"/>
    <w:rsid w:val="006D6941"/>
    <w:rsid w:val="006E041A"/>
    <w:rsid w:val="006E2034"/>
    <w:rsid w:val="006E23DA"/>
    <w:rsid w:val="006E2874"/>
    <w:rsid w:val="006E300A"/>
    <w:rsid w:val="006E378E"/>
    <w:rsid w:val="006E44DD"/>
    <w:rsid w:val="006E4B30"/>
    <w:rsid w:val="006E4CC3"/>
    <w:rsid w:val="006E690A"/>
    <w:rsid w:val="006E6CA9"/>
    <w:rsid w:val="006E703C"/>
    <w:rsid w:val="006E7791"/>
    <w:rsid w:val="006E7CD7"/>
    <w:rsid w:val="006F0000"/>
    <w:rsid w:val="006F01DF"/>
    <w:rsid w:val="006F03D8"/>
    <w:rsid w:val="006F0656"/>
    <w:rsid w:val="006F10DD"/>
    <w:rsid w:val="006F1533"/>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2B6"/>
    <w:rsid w:val="00715A64"/>
    <w:rsid w:val="007163AF"/>
    <w:rsid w:val="00717612"/>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3B41"/>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A4D"/>
    <w:rsid w:val="00762EBD"/>
    <w:rsid w:val="007630BB"/>
    <w:rsid w:val="00764D47"/>
    <w:rsid w:val="00764D61"/>
    <w:rsid w:val="00766B55"/>
    <w:rsid w:val="0076704F"/>
    <w:rsid w:val="007715F0"/>
    <w:rsid w:val="007719AD"/>
    <w:rsid w:val="00771FDD"/>
    <w:rsid w:val="00772545"/>
    <w:rsid w:val="00772900"/>
    <w:rsid w:val="00772A18"/>
    <w:rsid w:val="0077364A"/>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B8"/>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0DD2"/>
    <w:rsid w:val="007C23A9"/>
    <w:rsid w:val="007C328A"/>
    <w:rsid w:val="007C32AE"/>
    <w:rsid w:val="007C35EB"/>
    <w:rsid w:val="007C39EF"/>
    <w:rsid w:val="007C3BF4"/>
    <w:rsid w:val="007C3D1B"/>
    <w:rsid w:val="007C4756"/>
    <w:rsid w:val="007C479B"/>
    <w:rsid w:val="007C5C70"/>
    <w:rsid w:val="007C5FF3"/>
    <w:rsid w:val="007C612C"/>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473B"/>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3F8"/>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2AC"/>
    <w:rsid w:val="008374A1"/>
    <w:rsid w:val="00840299"/>
    <w:rsid w:val="00840C62"/>
    <w:rsid w:val="00840EBA"/>
    <w:rsid w:val="00841400"/>
    <w:rsid w:val="00841726"/>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3C35"/>
    <w:rsid w:val="008541C2"/>
    <w:rsid w:val="008546C0"/>
    <w:rsid w:val="00854DB5"/>
    <w:rsid w:val="008551C1"/>
    <w:rsid w:val="0085520E"/>
    <w:rsid w:val="00855C92"/>
    <w:rsid w:val="008569B9"/>
    <w:rsid w:val="0085737E"/>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C0C"/>
    <w:rsid w:val="008721D7"/>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22"/>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196"/>
    <w:rsid w:val="008B57AA"/>
    <w:rsid w:val="008B5A69"/>
    <w:rsid w:val="008B5D01"/>
    <w:rsid w:val="008B6280"/>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2B8F"/>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62A7"/>
    <w:rsid w:val="00916D9C"/>
    <w:rsid w:val="0091775D"/>
    <w:rsid w:val="00920486"/>
    <w:rsid w:val="00920ADF"/>
    <w:rsid w:val="00922FEC"/>
    <w:rsid w:val="0092384B"/>
    <w:rsid w:val="00923AC8"/>
    <w:rsid w:val="009243B7"/>
    <w:rsid w:val="00924863"/>
    <w:rsid w:val="009248E5"/>
    <w:rsid w:val="00924B64"/>
    <w:rsid w:val="009255BC"/>
    <w:rsid w:val="00925E3F"/>
    <w:rsid w:val="00926817"/>
    <w:rsid w:val="0092734C"/>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A99"/>
    <w:rsid w:val="00946B65"/>
    <w:rsid w:val="009479CF"/>
    <w:rsid w:val="00950574"/>
    <w:rsid w:val="009511B8"/>
    <w:rsid w:val="0095342E"/>
    <w:rsid w:val="00953AF0"/>
    <w:rsid w:val="00953E15"/>
    <w:rsid w:val="00953F4B"/>
    <w:rsid w:val="00954BE6"/>
    <w:rsid w:val="009555C0"/>
    <w:rsid w:val="009556ED"/>
    <w:rsid w:val="00956532"/>
    <w:rsid w:val="00956958"/>
    <w:rsid w:val="00956FB1"/>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761"/>
    <w:rsid w:val="0097347C"/>
    <w:rsid w:val="009747A9"/>
    <w:rsid w:val="00975807"/>
    <w:rsid w:val="009759C4"/>
    <w:rsid w:val="00975C9F"/>
    <w:rsid w:val="009760BC"/>
    <w:rsid w:val="009773A3"/>
    <w:rsid w:val="00977E71"/>
    <w:rsid w:val="00980CA8"/>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D28"/>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B0090"/>
    <w:rsid w:val="009B06F8"/>
    <w:rsid w:val="009B0B6C"/>
    <w:rsid w:val="009B151B"/>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7E"/>
    <w:rsid w:val="009C61E3"/>
    <w:rsid w:val="009C62EB"/>
    <w:rsid w:val="009C6415"/>
    <w:rsid w:val="009C66B7"/>
    <w:rsid w:val="009C7631"/>
    <w:rsid w:val="009D0D9F"/>
    <w:rsid w:val="009D0E36"/>
    <w:rsid w:val="009D1E35"/>
    <w:rsid w:val="009D21B6"/>
    <w:rsid w:val="009D24B0"/>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7DF"/>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6CD0"/>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189"/>
    <w:rsid w:val="00A258C5"/>
    <w:rsid w:val="00A25B4E"/>
    <w:rsid w:val="00A25FE8"/>
    <w:rsid w:val="00A27182"/>
    <w:rsid w:val="00A2728D"/>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378"/>
    <w:rsid w:val="00A465B7"/>
    <w:rsid w:val="00A468E5"/>
    <w:rsid w:val="00A46DDB"/>
    <w:rsid w:val="00A474E9"/>
    <w:rsid w:val="00A47D31"/>
    <w:rsid w:val="00A50F6D"/>
    <w:rsid w:val="00A51458"/>
    <w:rsid w:val="00A51662"/>
    <w:rsid w:val="00A53ACE"/>
    <w:rsid w:val="00A53BC3"/>
    <w:rsid w:val="00A53CBD"/>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5386"/>
    <w:rsid w:val="00A7609B"/>
    <w:rsid w:val="00A76B11"/>
    <w:rsid w:val="00A77485"/>
    <w:rsid w:val="00A77AA7"/>
    <w:rsid w:val="00A81236"/>
    <w:rsid w:val="00A82A8C"/>
    <w:rsid w:val="00A82E5B"/>
    <w:rsid w:val="00A82E9B"/>
    <w:rsid w:val="00A82F8D"/>
    <w:rsid w:val="00A83000"/>
    <w:rsid w:val="00A830EA"/>
    <w:rsid w:val="00A83505"/>
    <w:rsid w:val="00A849AA"/>
    <w:rsid w:val="00A85C6E"/>
    <w:rsid w:val="00A86276"/>
    <w:rsid w:val="00A86A1B"/>
    <w:rsid w:val="00A86E92"/>
    <w:rsid w:val="00A87498"/>
    <w:rsid w:val="00A90109"/>
    <w:rsid w:val="00A912BD"/>
    <w:rsid w:val="00A918C5"/>
    <w:rsid w:val="00A91A54"/>
    <w:rsid w:val="00A92334"/>
    <w:rsid w:val="00A923A2"/>
    <w:rsid w:val="00A92462"/>
    <w:rsid w:val="00A924A4"/>
    <w:rsid w:val="00A92F50"/>
    <w:rsid w:val="00A935C0"/>
    <w:rsid w:val="00A93607"/>
    <w:rsid w:val="00A93AE0"/>
    <w:rsid w:val="00A93D37"/>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3714"/>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739"/>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2D55"/>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0F02"/>
    <w:rsid w:val="00B31ECA"/>
    <w:rsid w:val="00B32378"/>
    <w:rsid w:val="00B34CEE"/>
    <w:rsid w:val="00B3585F"/>
    <w:rsid w:val="00B35CC4"/>
    <w:rsid w:val="00B36E0C"/>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5CE9"/>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4673"/>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0D"/>
    <w:rsid w:val="00BC2E1E"/>
    <w:rsid w:val="00BC3923"/>
    <w:rsid w:val="00BC3964"/>
    <w:rsid w:val="00BC4F11"/>
    <w:rsid w:val="00BC587D"/>
    <w:rsid w:val="00BC5ED7"/>
    <w:rsid w:val="00BC633A"/>
    <w:rsid w:val="00BC6B3E"/>
    <w:rsid w:val="00BC6D00"/>
    <w:rsid w:val="00BC6E98"/>
    <w:rsid w:val="00BC7A2D"/>
    <w:rsid w:val="00BD0545"/>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0EFF"/>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4F61"/>
    <w:rsid w:val="00BF50FB"/>
    <w:rsid w:val="00BF5234"/>
    <w:rsid w:val="00BF548A"/>
    <w:rsid w:val="00BF59EA"/>
    <w:rsid w:val="00BF5C18"/>
    <w:rsid w:val="00BF6192"/>
    <w:rsid w:val="00BF712A"/>
    <w:rsid w:val="00BF74E7"/>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6B52"/>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0C70"/>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1E6"/>
    <w:rsid w:val="00C33BD7"/>
    <w:rsid w:val="00C33E32"/>
    <w:rsid w:val="00C34024"/>
    <w:rsid w:val="00C34156"/>
    <w:rsid w:val="00C34425"/>
    <w:rsid w:val="00C34770"/>
    <w:rsid w:val="00C35223"/>
    <w:rsid w:val="00C36537"/>
    <w:rsid w:val="00C36B53"/>
    <w:rsid w:val="00C36DC7"/>
    <w:rsid w:val="00C370D1"/>
    <w:rsid w:val="00C37372"/>
    <w:rsid w:val="00C41C3B"/>
    <w:rsid w:val="00C41DE8"/>
    <w:rsid w:val="00C42129"/>
    <w:rsid w:val="00C427F8"/>
    <w:rsid w:val="00C42C75"/>
    <w:rsid w:val="00C43141"/>
    <w:rsid w:val="00C43B42"/>
    <w:rsid w:val="00C4447E"/>
    <w:rsid w:val="00C46EE8"/>
    <w:rsid w:val="00C46F81"/>
    <w:rsid w:val="00C51F17"/>
    <w:rsid w:val="00C527FF"/>
    <w:rsid w:val="00C532CA"/>
    <w:rsid w:val="00C53C0E"/>
    <w:rsid w:val="00C55614"/>
    <w:rsid w:val="00C55732"/>
    <w:rsid w:val="00C55794"/>
    <w:rsid w:val="00C56565"/>
    <w:rsid w:val="00C56601"/>
    <w:rsid w:val="00C56808"/>
    <w:rsid w:val="00C57171"/>
    <w:rsid w:val="00C57A6A"/>
    <w:rsid w:val="00C57FE4"/>
    <w:rsid w:val="00C6029B"/>
    <w:rsid w:val="00C605CA"/>
    <w:rsid w:val="00C60710"/>
    <w:rsid w:val="00C60CAE"/>
    <w:rsid w:val="00C61098"/>
    <w:rsid w:val="00C61984"/>
    <w:rsid w:val="00C61CAC"/>
    <w:rsid w:val="00C621A0"/>
    <w:rsid w:val="00C63863"/>
    <w:rsid w:val="00C63BA7"/>
    <w:rsid w:val="00C65115"/>
    <w:rsid w:val="00C652CC"/>
    <w:rsid w:val="00C65578"/>
    <w:rsid w:val="00C66F9A"/>
    <w:rsid w:val="00C67086"/>
    <w:rsid w:val="00C67A01"/>
    <w:rsid w:val="00C67C08"/>
    <w:rsid w:val="00C70226"/>
    <w:rsid w:val="00C70E43"/>
    <w:rsid w:val="00C71409"/>
    <w:rsid w:val="00C73188"/>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C98"/>
    <w:rsid w:val="00C91E33"/>
    <w:rsid w:val="00C92308"/>
    <w:rsid w:val="00C93618"/>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3B3F"/>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BA3"/>
    <w:rsid w:val="00CD4DCA"/>
    <w:rsid w:val="00CD75BF"/>
    <w:rsid w:val="00CD791A"/>
    <w:rsid w:val="00CE18B5"/>
    <w:rsid w:val="00CE28BD"/>
    <w:rsid w:val="00CE2C56"/>
    <w:rsid w:val="00CE2D92"/>
    <w:rsid w:val="00CE3385"/>
    <w:rsid w:val="00CE7135"/>
    <w:rsid w:val="00CE7AF1"/>
    <w:rsid w:val="00CF03AA"/>
    <w:rsid w:val="00CF07B4"/>
    <w:rsid w:val="00CF1C61"/>
    <w:rsid w:val="00CF23BD"/>
    <w:rsid w:val="00CF3194"/>
    <w:rsid w:val="00CF38BB"/>
    <w:rsid w:val="00CF3E57"/>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9A"/>
    <w:rsid w:val="00D032A9"/>
    <w:rsid w:val="00D033CF"/>
    <w:rsid w:val="00D034F2"/>
    <w:rsid w:val="00D049BC"/>
    <w:rsid w:val="00D05462"/>
    <w:rsid w:val="00D058BB"/>
    <w:rsid w:val="00D06618"/>
    <w:rsid w:val="00D068ED"/>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6DBB"/>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47A"/>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6938"/>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D0F"/>
    <w:rsid w:val="00D75E80"/>
    <w:rsid w:val="00D76F36"/>
    <w:rsid w:val="00D77058"/>
    <w:rsid w:val="00D8003B"/>
    <w:rsid w:val="00D80860"/>
    <w:rsid w:val="00D8257F"/>
    <w:rsid w:val="00D83369"/>
    <w:rsid w:val="00D836BD"/>
    <w:rsid w:val="00D845AA"/>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C20"/>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EE5"/>
    <w:rsid w:val="00DD1FE9"/>
    <w:rsid w:val="00DD24D7"/>
    <w:rsid w:val="00DD3603"/>
    <w:rsid w:val="00DD386F"/>
    <w:rsid w:val="00DD41C8"/>
    <w:rsid w:val="00DD63BC"/>
    <w:rsid w:val="00DD6775"/>
    <w:rsid w:val="00DD6B58"/>
    <w:rsid w:val="00DE0261"/>
    <w:rsid w:val="00DE0F4B"/>
    <w:rsid w:val="00DE234C"/>
    <w:rsid w:val="00DE2F01"/>
    <w:rsid w:val="00DE3791"/>
    <w:rsid w:val="00DE3BC4"/>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3606"/>
    <w:rsid w:val="00DF396F"/>
    <w:rsid w:val="00DF46D5"/>
    <w:rsid w:val="00DF4739"/>
    <w:rsid w:val="00DF5E7A"/>
    <w:rsid w:val="00DF6113"/>
    <w:rsid w:val="00DF6DF7"/>
    <w:rsid w:val="00DF73D2"/>
    <w:rsid w:val="00DF7D8B"/>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5E4"/>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439"/>
    <w:rsid w:val="00E40A2D"/>
    <w:rsid w:val="00E40D3E"/>
    <w:rsid w:val="00E413C1"/>
    <w:rsid w:val="00E4166D"/>
    <w:rsid w:val="00E41E19"/>
    <w:rsid w:val="00E441F6"/>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8ED"/>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1342"/>
    <w:rsid w:val="00EA27E5"/>
    <w:rsid w:val="00EA2C4B"/>
    <w:rsid w:val="00EA2C75"/>
    <w:rsid w:val="00EA2F00"/>
    <w:rsid w:val="00EA35CD"/>
    <w:rsid w:val="00EA3900"/>
    <w:rsid w:val="00EA3BAB"/>
    <w:rsid w:val="00EA538B"/>
    <w:rsid w:val="00EA5BEE"/>
    <w:rsid w:val="00EA618A"/>
    <w:rsid w:val="00EA6F90"/>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2C32"/>
    <w:rsid w:val="00EC311D"/>
    <w:rsid w:val="00EC5385"/>
    <w:rsid w:val="00EC6264"/>
    <w:rsid w:val="00EC78EF"/>
    <w:rsid w:val="00ED0144"/>
    <w:rsid w:val="00ED049C"/>
    <w:rsid w:val="00ED0BAB"/>
    <w:rsid w:val="00ED15F9"/>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0E84"/>
    <w:rsid w:val="00F1122E"/>
    <w:rsid w:val="00F11350"/>
    <w:rsid w:val="00F11620"/>
    <w:rsid w:val="00F120C0"/>
    <w:rsid w:val="00F12499"/>
    <w:rsid w:val="00F1335F"/>
    <w:rsid w:val="00F133C0"/>
    <w:rsid w:val="00F13706"/>
    <w:rsid w:val="00F15715"/>
    <w:rsid w:val="00F1633C"/>
    <w:rsid w:val="00F16927"/>
    <w:rsid w:val="00F16DAB"/>
    <w:rsid w:val="00F177CF"/>
    <w:rsid w:val="00F17C32"/>
    <w:rsid w:val="00F20140"/>
    <w:rsid w:val="00F2104A"/>
    <w:rsid w:val="00F21C2E"/>
    <w:rsid w:val="00F21F5D"/>
    <w:rsid w:val="00F23006"/>
    <w:rsid w:val="00F23793"/>
    <w:rsid w:val="00F23CB7"/>
    <w:rsid w:val="00F246DB"/>
    <w:rsid w:val="00F252E1"/>
    <w:rsid w:val="00F258C6"/>
    <w:rsid w:val="00F259A6"/>
    <w:rsid w:val="00F25D5B"/>
    <w:rsid w:val="00F27522"/>
    <w:rsid w:val="00F3051D"/>
    <w:rsid w:val="00F307B5"/>
    <w:rsid w:val="00F30C67"/>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D6D"/>
    <w:rsid w:val="00F36F92"/>
    <w:rsid w:val="00F37E11"/>
    <w:rsid w:val="00F40B3F"/>
    <w:rsid w:val="00F40E2C"/>
    <w:rsid w:val="00F41243"/>
    <w:rsid w:val="00F41576"/>
    <w:rsid w:val="00F4157C"/>
    <w:rsid w:val="00F41E18"/>
    <w:rsid w:val="00F42422"/>
    <w:rsid w:val="00F424D8"/>
    <w:rsid w:val="00F42ECB"/>
    <w:rsid w:val="00F42F14"/>
    <w:rsid w:val="00F43759"/>
    <w:rsid w:val="00F43926"/>
    <w:rsid w:val="00F44A35"/>
    <w:rsid w:val="00F44E6F"/>
    <w:rsid w:val="00F4542D"/>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6B7"/>
    <w:rsid w:val="00F75A4B"/>
    <w:rsid w:val="00F778C7"/>
    <w:rsid w:val="00F77980"/>
    <w:rsid w:val="00F77CE7"/>
    <w:rsid w:val="00F80535"/>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5B4"/>
    <w:rsid w:val="00F92C84"/>
    <w:rsid w:val="00F9401D"/>
    <w:rsid w:val="00F943B7"/>
    <w:rsid w:val="00F94F0C"/>
    <w:rsid w:val="00F951A9"/>
    <w:rsid w:val="00F951F9"/>
    <w:rsid w:val="00F954B2"/>
    <w:rsid w:val="00F95503"/>
    <w:rsid w:val="00F95631"/>
    <w:rsid w:val="00F95986"/>
    <w:rsid w:val="00F9785D"/>
    <w:rsid w:val="00F97C3C"/>
    <w:rsid w:val="00FA0E88"/>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FD4"/>
    <w:rsid w:val="00FB626C"/>
    <w:rsid w:val="00FB6589"/>
    <w:rsid w:val="00FB7FB3"/>
    <w:rsid w:val="00FC219F"/>
    <w:rsid w:val="00FC40B4"/>
    <w:rsid w:val="00FC4161"/>
    <w:rsid w:val="00FC49AD"/>
    <w:rsid w:val="00FC56E0"/>
    <w:rsid w:val="00FC59E3"/>
    <w:rsid w:val="00FC64AC"/>
    <w:rsid w:val="00FC7116"/>
    <w:rsid w:val="00FC7A6D"/>
    <w:rsid w:val="00FC7B12"/>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2DC"/>
    <w:rsid w:val="00FE1ADD"/>
    <w:rsid w:val="00FE1B1A"/>
    <w:rsid w:val="00FE1E03"/>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375"/>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1300C56A-DF66-4618-88FF-A68AD497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F925B4"/>
    <w:pPr>
      <w:tabs>
        <w:tab w:val="left" w:pos="440"/>
        <w:tab w:val="left" w:pos="168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C71409"/>
    <w:pPr>
      <w:tabs>
        <w:tab w:val="right" w:leader="dot" w:pos="9628"/>
      </w:tabs>
      <w:spacing w:before="120" w:line="240" w:lineRule="auto"/>
      <w:ind w:left="709" w:right="1134" w:hanging="425"/>
    </w:pPr>
    <w:rPr>
      <w:rFonts w:ascii="Arial" w:hAnsi="Arial"/>
      <w:b/>
      <w:noProof/>
      <w:sz w:val="22"/>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1A0DD2"/>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C56808"/>
    <w:pPr>
      <w:numPr>
        <w:ilvl w:val="1"/>
        <w:numId w:val="10"/>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C56808"/>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D75D0F"/>
    <w:pPr>
      <w:numPr>
        <w:ilvl w:val="2"/>
        <w:numId w:val="10"/>
      </w:numPr>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75D0F"/>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02612B"/>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02612B"/>
    <w:rPr>
      <w:rFonts w:ascii="Arial" w:eastAsia="Times New Roman" w:hAnsi="Arial" w:cs="Times New Roman"/>
      <w:b/>
      <w:smallCaps/>
      <w:sz w:val="20"/>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02612B"/>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02612B"/>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604D19"/>
  </w:style>
  <w:style w:type="paragraph" w:customStyle="1" w:styleId="03NOTICE-SsTitre">
    <w:name w:val="03_NOTICE - SsTitre"/>
    <w:next w:val="03NOTICE-Texte"/>
    <w:rsid w:val="00604D1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604D19"/>
    <w:rPr>
      <w:b/>
      <w:caps/>
      <w:sz w:val="36"/>
      <w:szCs w:val="32"/>
    </w:rPr>
  </w:style>
  <w:style w:type="paragraph" w:customStyle="1" w:styleId="06ARTICLENiv2-Texte">
    <w:name w:val="06_ARTICLE_Niv2 - Texte"/>
    <w:basedOn w:val="05ARTICLENiv1-Texte"/>
    <w:link w:val="06ARTICLENiv2-TexteCar"/>
    <w:rsid w:val="00604D19"/>
    <w:pPr>
      <w:tabs>
        <w:tab w:val="clear" w:pos="9356"/>
      </w:tabs>
      <w:ind w:left="284"/>
    </w:pPr>
  </w:style>
  <w:style w:type="paragraph" w:customStyle="1" w:styleId="07ARTICLENiv3-Texte">
    <w:name w:val="07_ARTICLE_Niv3 - Texte"/>
    <w:basedOn w:val="05ARTICLENiv1-Texte"/>
    <w:rsid w:val="00604D19"/>
    <w:pPr>
      <w:tabs>
        <w:tab w:val="clear" w:pos="9356"/>
      </w:tabs>
      <w:ind w:left="567"/>
    </w:pPr>
    <w:rPr>
      <w:noProof w:val="0"/>
      <w:spacing w:val="-6"/>
    </w:rPr>
  </w:style>
  <w:style w:type="paragraph" w:customStyle="1" w:styleId="textenote">
    <w:name w:val="texte note"/>
    <w:basedOn w:val="Normal"/>
    <w:rsid w:val="00604D19"/>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604D1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604D19"/>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604D19"/>
    <w:rPr>
      <w:sz w:val="20"/>
    </w:rPr>
  </w:style>
  <w:style w:type="paragraph" w:customStyle="1" w:styleId="10tab6">
    <w:name w:val="10 tab.6"/>
    <w:basedOn w:val="A10tab"/>
    <w:rsid w:val="00604D19"/>
    <w:pPr>
      <w:ind w:left="3400"/>
    </w:pPr>
  </w:style>
  <w:style w:type="paragraph" w:customStyle="1" w:styleId="DT-CMPARTICLE">
    <w:name w:val="DT-CMP ARTICLE"/>
    <w:basedOn w:val="Normal"/>
    <w:rsid w:val="00604D19"/>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604D19"/>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604D1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604D19"/>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604D19"/>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604D19"/>
    <w:rPr>
      <w:i/>
      <w:position w:val="6"/>
    </w:rPr>
  </w:style>
  <w:style w:type="paragraph" w:customStyle="1" w:styleId="Tex10norm">
    <w:name w:val="Tex (10norm)"/>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604D19"/>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604D19"/>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1A0DD2"/>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604D19"/>
    <w:rPr>
      <w:rFonts w:ascii="Arial" w:eastAsia="Times New Roman" w:hAnsi="Arial" w:cs="Times New Roman"/>
      <w:noProof/>
      <w:sz w:val="20"/>
      <w:szCs w:val="20"/>
      <w:lang w:eastAsia="fr-FR"/>
    </w:rPr>
  </w:style>
  <w:style w:type="paragraph" w:styleId="Corpsdetexte2">
    <w:name w:val="Body Text 2"/>
    <w:basedOn w:val="Normal"/>
    <w:link w:val="Corpsdetexte2Car"/>
    <w:rsid w:val="00604D19"/>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604D1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604D19"/>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604D19"/>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604D1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604D1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604D1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604D1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604D19"/>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604D1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604D1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604D19"/>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604D1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604D19"/>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604D19"/>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604D19"/>
    <w:rPr>
      <w:rFonts w:ascii="Verdana" w:hAnsi="Verdana"/>
      <w:spacing w:val="-6"/>
      <w:sz w:val="24"/>
      <w:lang w:val="fr-FR" w:eastAsia="fr-FR" w:bidi="ar-SA"/>
    </w:rPr>
  </w:style>
  <w:style w:type="character" w:customStyle="1" w:styleId="CarCar">
    <w:name w:val="Car Car"/>
    <w:semiHidden/>
    <w:locked/>
    <w:rsid w:val="00604D19"/>
    <w:rPr>
      <w:rFonts w:ascii="Arial" w:hAnsi="Arial"/>
      <w:spacing w:val="-6"/>
      <w:sz w:val="24"/>
      <w:lang w:val="fr-FR" w:eastAsia="fr-FR" w:bidi="ar-SA"/>
    </w:rPr>
  </w:style>
  <w:style w:type="paragraph" w:customStyle="1" w:styleId="0COUVintro">
    <w:name w:val="0_COUV_intro"/>
    <w:basedOn w:val="Normal"/>
    <w:rsid w:val="00604D19"/>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604D1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604D19"/>
    <w:rPr>
      <w:rFonts w:ascii="Arial" w:eastAsia="Times New Roman" w:hAnsi="Arial" w:cs="Times New Roman"/>
      <w:noProof/>
      <w:color w:val="999999"/>
      <w:sz w:val="32"/>
      <w:szCs w:val="20"/>
      <w:lang w:eastAsia="fr-FR"/>
    </w:rPr>
  </w:style>
  <w:style w:type="paragraph" w:customStyle="1" w:styleId="fcasegauche">
    <w:name w:val="f_case_gauche"/>
    <w:basedOn w:val="Normal"/>
    <w:rsid w:val="00604D19"/>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604D19"/>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04D1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C63BA7"/>
  </w:style>
  <w:style w:type="paragraph" w:customStyle="1" w:styleId="Corpsdetexte22">
    <w:name w:val="Corps de texte 22"/>
    <w:basedOn w:val="Normal"/>
    <w:rsid w:val="00C63BA7"/>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C63BA7"/>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C63BA7"/>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ARTICLEIDEFIFINITFI">
    <w:name w:val="ARTICLE I DEFIFINITFI"/>
    <w:basedOn w:val="Normal"/>
    <w:rsid w:val="00C63BA7"/>
    <w:pPr>
      <w:tabs>
        <w:tab w:val="left" w:pos="1700"/>
      </w:tabs>
      <w:overflowPunct w:val="0"/>
      <w:autoSpaceDE w:val="0"/>
      <w:autoSpaceDN w:val="0"/>
      <w:adjustRightInd w:val="0"/>
      <w:spacing w:after="240" w:line="240" w:lineRule="auto"/>
      <w:textAlignment w:val="baseline"/>
    </w:pPr>
    <w:rPr>
      <w:rFonts w:ascii="Palatino" w:eastAsia="Times New Roman" w:hAnsi="Palatino" w:cs="Times New Roman"/>
      <w:b/>
      <w:caps/>
      <w:noProof/>
      <w:sz w:val="22"/>
      <w:szCs w:val="20"/>
      <w:lang w:eastAsia="fr-FR"/>
    </w:rPr>
  </w:style>
  <w:style w:type="paragraph" w:customStyle="1" w:styleId="DTCMP1nivdesousarticle">
    <w:name w:val="DT CMP 1°niv de sous article"/>
    <w:basedOn w:val="Normal"/>
    <w:rsid w:val="00C63BA7"/>
    <w:pPr>
      <w:overflowPunct w:val="0"/>
      <w:autoSpaceDE w:val="0"/>
      <w:autoSpaceDN w:val="0"/>
      <w:adjustRightInd w:val="0"/>
      <w:spacing w:after="240" w:line="240" w:lineRule="auto"/>
      <w:ind w:left="1120" w:hanging="1100"/>
      <w:textAlignment w:val="baseline"/>
    </w:pPr>
    <w:rPr>
      <w:rFonts w:ascii="Times New Roman" w:eastAsia="Times New Roman" w:hAnsi="Times New Roman" w:cs="Times New Roman"/>
      <w:b/>
      <w:sz w:val="22"/>
      <w:szCs w:val="20"/>
      <w:lang w:eastAsia="fr-FR"/>
    </w:rPr>
  </w:style>
  <w:style w:type="paragraph" w:customStyle="1" w:styleId="TAB2">
    <w:name w:val="TAB 2"/>
    <w:rsid w:val="00C63BA7"/>
    <w:pPr>
      <w:spacing w:after="240" w:line="240" w:lineRule="auto"/>
      <w:ind w:left="900" w:hanging="180"/>
      <w:jc w:val="both"/>
    </w:pPr>
    <w:rPr>
      <w:rFonts w:ascii="Arial" w:eastAsia="Times New Roman" w:hAnsi="Arial" w:cs="Times New Roman"/>
      <w:spacing w:val="-6"/>
      <w:sz w:val="20"/>
      <w:szCs w:val="20"/>
      <w:lang w:eastAsia="fr-FR"/>
    </w:rPr>
  </w:style>
  <w:style w:type="paragraph" w:customStyle="1" w:styleId="TAB1">
    <w:name w:val="TAB 1"/>
    <w:basedOn w:val="05ARTICLENiv1-TexteCarCar"/>
    <w:rsid w:val="00C63BA7"/>
    <w:pPr>
      <w:ind w:left="360" w:hanging="180"/>
    </w:pPr>
    <w:rPr>
      <w:rFonts w:ascii="Arial" w:hAnsi="Arial"/>
      <w:sz w:val="20"/>
    </w:rPr>
  </w:style>
  <w:style w:type="paragraph" w:customStyle="1" w:styleId="Petitretrait">
    <w:name w:val="Petit retrait"/>
    <w:basedOn w:val="Normal"/>
    <w:rsid w:val="00C63BA7"/>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06ARTICLENiv2-SsTitreCarCar">
    <w:name w:val="06_ARTICLE_Niv2 - SsTitre Car Car"/>
    <w:rsid w:val="00C63BA7"/>
    <w:rPr>
      <w:rFonts w:ascii="Verdana" w:hAnsi="Verdana"/>
      <w:b/>
      <w:noProof/>
      <w:color w:val="999999"/>
      <w:spacing w:val="-10"/>
      <w:lang w:val="fr-FR" w:eastAsia="fr-FR" w:bidi="ar-SA"/>
    </w:rPr>
  </w:style>
  <w:style w:type="table" w:customStyle="1" w:styleId="Grilledutableau2">
    <w:name w:val="Grille du tableau2"/>
    <w:basedOn w:val="TableauNormal"/>
    <w:next w:val="Grilledutableau"/>
    <w:rsid w:val="00C63BA7"/>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C63BA7"/>
    <w:pPr>
      <w:spacing w:after="160" w:line="240" w:lineRule="exact"/>
    </w:pPr>
    <w:rPr>
      <w:rFonts w:ascii="Trebuchet MS" w:eastAsia="Times New Roman" w:hAnsi="Trebuchet MS" w:cs="Trebuchet MS"/>
      <w:color w:val="000000"/>
      <w:szCs w:val="24"/>
    </w:rPr>
  </w:style>
  <w:style w:type="character" w:customStyle="1" w:styleId="05ARTICLENiv1-SsTitreCarCar">
    <w:name w:val="05_ARTICLE_Niv1 - SsTitre Car Car"/>
    <w:rsid w:val="00C63BA7"/>
    <w:rPr>
      <w:rFonts w:ascii="Verdana" w:hAnsi="Verdana"/>
      <w:b/>
      <w:noProof/>
      <w:color w:val="BF3F00"/>
      <w:spacing w:val="-10"/>
      <w:lang w:val="fr-FR" w:eastAsia="fr-FR" w:bidi="ar-SA"/>
    </w:rPr>
  </w:style>
  <w:style w:type="character" w:customStyle="1" w:styleId="06ARTICLENiv2-TexteCarCar">
    <w:name w:val="06_ARTICLE_Niv2 - Texte Car Car"/>
    <w:rsid w:val="00C63BA7"/>
    <w:rPr>
      <w:rFonts w:ascii="Verdana" w:hAnsi="Verdana"/>
      <w:spacing w:val="-6"/>
      <w:sz w:val="18"/>
      <w:lang w:val="fr-FR" w:eastAsia="fr-FR" w:bidi="ar-SA"/>
    </w:rPr>
  </w:style>
  <w:style w:type="character" w:customStyle="1" w:styleId="06ARTICLENiv2-TexteCarCar1">
    <w:name w:val="06_ARTICLE_Niv2 - Texte Car Car1"/>
    <w:rsid w:val="00C63BA7"/>
    <w:rPr>
      <w:rFonts w:ascii="Verdana" w:hAnsi="Verdana"/>
      <w:noProof/>
      <w:spacing w:val="-6"/>
      <w:sz w:val="18"/>
      <w:lang w:val="fr-FR" w:eastAsia="fr-FR" w:bidi="ar-SA"/>
    </w:rPr>
  </w:style>
  <w:style w:type="paragraph" w:styleId="Lgende">
    <w:name w:val="caption"/>
    <w:basedOn w:val="Normal"/>
    <w:next w:val="Normal"/>
    <w:qFormat/>
    <w:rsid w:val="00C63BA7"/>
    <w:pPr>
      <w:tabs>
        <w:tab w:val="left" w:pos="426"/>
        <w:tab w:val="left" w:pos="851"/>
      </w:tabs>
      <w:spacing w:after="240" w:line="240" w:lineRule="auto"/>
    </w:pPr>
    <w:rPr>
      <w:rFonts w:ascii="Arial" w:eastAsia="Times New Roman" w:hAnsi="Arial" w:cs="Times New Roman"/>
      <w:b/>
      <w:sz w:val="20"/>
      <w:szCs w:val="20"/>
      <w:lang w:eastAsia="fr-FR"/>
    </w:rPr>
  </w:style>
  <w:style w:type="character" w:customStyle="1" w:styleId="05ARTICLENiv1-SsTitreCar1">
    <w:name w:val="05_ARTICLE_Niv1 - SsTitre Car1"/>
    <w:rsid w:val="00C63BA7"/>
    <w:rPr>
      <w:rFonts w:ascii="Arial" w:hAnsi="Arial"/>
      <w:b/>
      <w:noProof/>
      <w:color w:val="BF3F00"/>
      <w:spacing w:val="-10"/>
      <w:sz w:val="22"/>
    </w:rPr>
  </w:style>
  <w:style w:type="character" w:customStyle="1" w:styleId="06ARTICLENiv2-SsTitreCar1">
    <w:name w:val="06_ARTICLE_Niv2 - SsTitre Car1"/>
    <w:rsid w:val="00C63BA7"/>
    <w:rPr>
      <w:rFonts w:ascii="Arial" w:hAnsi="Arial"/>
      <w:b/>
      <w:noProof/>
      <w:color w:val="999999"/>
      <w:spacing w:val="-10"/>
      <w:sz w:val="22"/>
    </w:rPr>
  </w:style>
  <w:style w:type="character" w:styleId="lev">
    <w:name w:val="Strong"/>
    <w:qFormat/>
    <w:rsid w:val="00C63BA7"/>
    <w:rPr>
      <w:b/>
      <w:bCs/>
    </w:rPr>
  </w:style>
  <w:style w:type="paragraph" w:customStyle="1" w:styleId="05articleniv1-texte0">
    <w:name w:val="05articleniv1-texte"/>
    <w:basedOn w:val="Normal"/>
    <w:rsid w:val="00C63BA7"/>
    <w:pPr>
      <w:spacing w:after="240" w:line="240" w:lineRule="auto"/>
    </w:pPr>
    <w:rPr>
      <w:rFonts w:ascii="Arial" w:eastAsia="Times New Roman" w:hAnsi="Arial" w:cs="Times New Roman"/>
      <w:spacing w:val="-6"/>
      <w:sz w:val="20"/>
      <w:szCs w:val="18"/>
      <w:lang w:eastAsia="fr-FR"/>
    </w:rPr>
  </w:style>
  <w:style w:type="paragraph" w:customStyle="1" w:styleId="TxtCourant">
    <w:name w:val="TxtCourant"/>
    <w:rsid w:val="00C63BA7"/>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12TAB2">
    <w:name w:val="12_TAB 2"/>
    <w:basedOn w:val="05ARTICLENiv1-Texte"/>
    <w:rsid w:val="00C63BA7"/>
    <w:pPr>
      <w:tabs>
        <w:tab w:val="clear" w:pos="9356"/>
      </w:tabs>
      <w:ind w:left="360" w:hanging="360"/>
    </w:pPr>
    <w:rPr>
      <w:spacing w:val="-6"/>
    </w:rPr>
  </w:style>
  <w:style w:type="paragraph" w:customStyle="1" w:styleId="Default">
    <w:name w:val="Default"/>
    <w:rsid w:val="00C63BA7"/>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C63BA7"/>
    <w:rPr>
      <w:rFonts w:ascii="Arial" w:eastAsia="Times New Roman" w:hAnsi="Arial" w:cs="Times New Roman"/>
      <w:noProof/>
      <w:sz w:val="20"/>
      <w:szCs w:val="20"/>
      <w:lang w:eastAsia="fr-FR"/>
    </w:rPr>
  </w:style>
  <w:style w:type="character" w:customStyle="1" w:styleId="Mentionnonrsolue1">
    <w:name w:val="Mention non résolue1"/>
    <w:basedOn w:val="Policepardfaut"/>
    <w:uiPriority w:val="99"/>
    <w:semiHidden/>
    <w:unhideWhenUsed/>
    <w:rsid w:val="00DD1EE5"/>
    <w:rPr>
      <w:color w:val="605E5C"/>
      <w:shd w:val="clear" w:color="auto" w:fill="E1DFDD"/>
    </w:rPr>
  </w:style>
  <w:style w:type="paragraph" w:customStyle="1" w:styleId="opened">
    <w:name w:val="opened"/>
    <w:basedOn w:val="Normal"/>
    <w:rsid w:val="0005037A"/>
    <w:pPr>
      <w:spacing w:before="100" w:beforeAutospacing="1" w:after="100" w:afterAutospacing="1"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1821736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309995">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193882468">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5DFF4-3404-442B-A523-B71295A1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43</Pages>
  <Words>17245</Words>
  <Characters>94853</Characters>
  <Application>Microsoft Office Word</Application>
  <DocSecurity>0</DocSecurity>
  <Lines>790</Lines>
  <Paragraphs>223</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laurent PANETTA</cp:lastModifiedBy>
  <cp:revision>137</cp:revision>
  <cp:lastPrinted>2025-10-15T09:43:00Z</cp:lastPrinted>
  <dcterms:created xsi:type="dcterms:W3CDTF">2018-09-03T12:45:00Z</dcterms:created>
  <dcterms:modified xsi:type="dcterms:W3CDTF">2025-10-15T09:43:00Z</dcterms:modified>
</cp:coreProperties>
</file>